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E6F4A" w14:textId="77777777" w:rsidR="00245204" w:rsidRPr="00DD2C5F" w:rsidRDefault="00245204" w:rsidP="008C6630">
      <w:pPr>
        <w:tabs>
          <w:tab w:val="left" w:pos="8280"/>
        </w:tabs>
        <w:jc w:val="center"/>
        <w:rPr>
          <w:rFonts w:ascii="ＭＳ 明朝" w:eastAsia="ＭＳ 明朝" w:hAnsi="ＭＳ 明朝"/>
          <w:w w:val="200"/>
        </w:rPr>
      </w:pPr>
    </w:p>
    <w:p w14:paraId="274A8CD1" w14:textId="77777777" w:rsidR="008C6630" w:rsidRPr="00E3305E" w:rsidRDefault="008C6630">
      <w:pPr>
        <w:widowControl/>
        <w:jc w:val="left"/>
        <w:rPr>
          <w:rFonts w:asciiTheme="minorEastAsia" w:hAnsiTheme="minorEastAsia"/>
          <w:szCs w:val="21"/>
        </w:rPr>
      </w:pPr>
      <w:r>
        <w:rPr>
          <w:rFonts w:asciiTheme="minorEastAsia" w:hAnsiTheme="minorEastAsia" w:hint="eastAsia"/>
          <w:szCs w:val="21"/>
        </w:rPr>
        <w:t>（目的）</w:t>
      </w:r>
    </w:p>
    <w:p w14:paraId="274A8CD2" w14:textId="77777777" w:rsidR="008C6630" w:rsidRPr="00E3305E" w:rsidRDefault="00AE42E1" w:rsidP="00855842">
      <w:pPr>
        <w:pStyle w:val="a8"/>
        <w:widowControl/>
        <w:numPr>
          <w:ilvl w:val="0"/>
          <w:numId w:val="3"/>
        </w:numPr>
        <w:ind w:leftChars="0"/>
        <w:jc w:val="left"/>
        <w:rPr>
          <w:rFonts w:asciiTheme="minorEastAsia" w:hAnsiTheme="minorEastAsia"/>
          <w:szCs w:val="21"/>
        </w:rPr>
      </w:pPr>
      <w:r>
        <w:rPr>
          <w:rFonts w:ascii="ＭＳ 明朝" w:hAnsi="ＭＳ 明朝" w:hint="eastAsia"/>
        </w:rPr>
        <w:t>本規程は、当社の規程等の制定、改廃等について必要な事項を定め、規程等を体系的に整備し、その適正な運用管理により業務運営の正常化及び合理化を図ることを目的とする。</w:t>
      </w:r>
    </w:p>
    <w:p w14:paraId="274A8CD3" w14:textId="77777777" w:rsidR="008C6630" w:rsidRPr="00E3305E" w:rsidRDefault="008C6630" w:rsidP="008C6630">
      <w:pPr>
        <w:widowControl/>
        <w:jc w:val="left"/>
        <w:rPr>
          <w:rFonts w:asciiTheme="minorEastAsia" w:hAnsiTheme="minorEastAsia"/>
          <w:szCs w:val="21"/>
        </w:rPr>
      </w:pPr>
    </w:p>
    <w:p w14:paraId="274A8CD4" w14:textId="77777777" w:rsidR="008C6630" w:rsidRPr="00E3305E" w:rsidRDefault="008C6630" w:rsidP="008C6630">
      <w:pPr>
        <w:widowControl/>
        <w:jc w:val="left"/>
        <w:rPr>
          <w:rFonts w:asciiTheme="minorEastAsia" w:hAnsiTheme="minorEastAsia"/>
          <w:szCs w:val="21"/>
        </w:rPr>
      </w:pPr>
      <w:r>
        <w:rPr>
          <w:rFonts w:asciiTheme="minorEastAsia" w:hAnsiTheme="minorEastAsia" w:hint="eastAsia"/>
          <w:szCs w:val="21"/>
        </w:rPr>
        <w:t>（定義）</w:t>
      </w:r>
    </w:p>
    <w:p w14:paraId="274A8CD5" w14:textId="77777777" w:rsidR="008C6630" w:rsidRPr="00E3305E" w:rsidRDefault="00AE42E1" w:rsidP="00855842">
      <w:pPr>
        <w:pStyle w:val="a8"/>
        <w:widowControl/>
        <w:numPr>
          <w:ilvl w:val="0"/>
          <w:numId w:val="3"/>
        </w:numPr>
        <w:ind w:leftChars="0"/>
        <w:jc w:val="left"/>
        <w:rPr>
          <w:rFonts w:asciiTheme="minorEastAsia" w:hAnsiTheme="minorEastAsia"/>
          <w:szCs w:val="21"/>
        </w:rPr>
      </w:pPr>
      <w:r>
        <w:rPr>
          <w:rFonts w:ascii="ＭＳ 明朝" w:hAnsi="ＭＳ 明朝" w:hint="eastAsia"/>
        </w:rPr>
        <w:t>本規程において規程等とは、本規程の定めるところにより、当社の業務執行に関して準拠すべき基本的事項、業務管理の手続き、方法等の基準を定めたものをいい、その種類は次に掲げるとおりとする。</w:t>
      </w:r>
    </w:p>
    <w:p w14:paraId="274A8CD6" w14:textId="77777777" w:rsidR="008C6630" w:rsidRPr="00E3305E" w:rsidRDefault="003975F4" w:rsidP="00F10CC3">
      <w:pPr>
        <w:pStyle w:val="a8"/>
        <w:widowControl/>
        <w:numPr>
          <w:ilvl w:val="2"/>
          <w:numId w:val="3"/>
        </w:numPr>
        <w:ind w:leftChars="0"/>
        <w:jc w:val="left"/>
        <w:rPr>
          <w:rFonts w:asciiTheme="minorEastAsia" w:hAnsiTheme="minorEastAsia"/>
          <w:szCs w:val="21"/>
        </w:rPr>
      </w:pPr>
      <w:r>
        <w:rPr>
          <w:rFonts w:ascii="ＭＳ 明朝" w:hAnsi="ＭＳ 明朝" w:hint="eastAsia"/>
        </w:rPr>
        <w:t>規程　当社の経営管理、人事、業務又は事務に関する基本的な事項を定めたもの</w:t>
      </w:r>
    </w:p>
    <w:p w14:paraId="274A8CD7" w14:textId="77777777" w:rsidR="008C6630" w:rsidRPr="00E3305E" w:rsidRDefault="005557B8" w:rsidP="005557B8">
      <w:pPr>
        <w:pStyle w:val="a8"/>
        <w:widowControl/>
        <w:numPr>
          <w:ilvl w:val="3"/>
          <w:numId w:val="3"/>
        </w:numPr>
        <w:ind w:leftChars="0"/>
        <w:jc w:val="left"/>
        <w:rPr>
          <w:rFonts w:asciiTheme="minorEastAsia" w:hAnsiTheme="minorEastAsia"/>
          <w:szCs w:val="21"/>
        </w:rPr>
      </w:pPr>
      <w:r>
        <w:rPr>
          <w:rFonts w:ascii="ＭＳ 明朝" w:hAnsi="ＭＳ 明朝" w:hint="eastAsia"/>
        </w:rPr>
        <w:t>基本規程</w:t>
      </w:r>
    </w:p>
    <w:p w14:paraId="274A8CD8" w14:textId="77777777" w:rsidR="005557B8" w:rsidRPr="00E3305E" w:rsidRDefault="005557B8" w:rsidP="005557B8">
      <w:pPr>
        <w:pStyle w:val="a8"/>
        <w:widowControl/>
        <w:numPr>
          <w:ilvl w:val="3"/>
          <w:numId w:val="3"/>
        </w:numPr>
        <w:ind w:leftChars="0"/>
        <w:jc w:val="left"/>
        <w:rPr>
          <w:rFonts w:asciiTheme="minorEastAsia" w:hAnsiTheme="minorEastAsia"/>
          <w:szCs w:val="21"/>
        </w:rPr>
      </w:pPr>
      <w:r>
        <w:rPr>
          <w:rFonts w:ascii="ＭＳ 明朝" w:hAnsi="ＭＳ 明朝" w:hint="eastAsia"/>
        </w:rPr>
        <w:t>組織関係規程</w:t>
      </w:r>
    </w:p>
    <w:p w14:paraId="274A8CD9" w14:textId="77777777" w:rsidR="00F10CC3" w:rsidRPr="00E3305E" w:rsidRDefault="00F10CC3" w:rsidP="005557B8">
      <w:pPr>
        <w:pStyle w:val="a8"/>
        <w:widowControl/>
        <w:numPr>
          <w:ilvl w:val="3"/>
          <w:numId w:val="3"/>
        </w:numPr>
        <w:ind w:leftChars="0"/>
        <w:jc w:val="left"/>
        <w:rPr>
          <w:rFonts w:asciiTheme="minorEastAsia" w:hAnsiTheme="minorEastAsia"/>
          <w:szCs w:val="21"/>
        </w:rPr>
      </w:pPr>
      <w:r>
        <w:rPr>
          <w:rFonts w:ascii="ＭＳ 明朝" w:hAnsi="ＭＳ 明朝" w:hint="eastAsia"/>
        </w:rPr>
        <w:t>経理関係規程</w:t>
      </w:r>
    </w:p>
    <w:p w14:paraId="274A8CDA" w14:textId="77777777" w:rsidR="00F10CC3" w:rsidRPr="00E3305E" w:rsidRDefault="00F10CC3" w:rsidP="005557B8">
      <w:pPr>
        <w:pStyle w:val="a8"/>
        <w:widowControl/>
        <w:numPr>
          <w:ilvl w:val="3"/>
          <w:numId w:val="3"/>
        </w:numPr>
        <w:ind w:leftChars="0"/>
        <w:jc w:val="left"/>
        <w:rPr>
          <w:rFonts w:asciiTheme="minorEastAsia" w:hAnsiTheme="minorEastAsia"/>
          <w:szCs w:val="21"/>
        </w:rPr>
      </w:pPr>
      <w:r>
        <w:rPr>
          <w:rFonts w:ascii="ＭＳ 明朝" w:hAnsi="ＭＳ 明朝" w:hint="eastAsia"/>
        </w:rPr>
        <w:t>業務関係規程</w:t>
      </w:r>
    </w:p>
    <w:p w14:paraId="274A8CDB" w14:textId="77777777" w:rsidR="005557B8" w:rsidRPr="00E3305E" w:rsidRDefault="005557B8" w:rsidP="005557B8">
      <w:pPr>
        <w:pStyle w:val="a8"/>
        <w:widowControl/>
        <w:numPr>
          <w:ilvl w:val="3"/>
          <w:numId w:val="3"/>
        </w:numPr>
        <w:ind w:leftChars="0"/>
        <w:jc w:val="left"/>
        <w:rPr>
          <w:rFonts w:asciiTheme="minorEastAsia" w:hAnsiTheme="minorEastAsia"/>
          <w:szCs w:val="21"/>
        </w:rPr>
      </w:pPr>
      <w:r>
        <w:rPr>
          <w:rFonts w:ascii="ＭＳ 明朝" w:hAnsi="ＭＳ 明朝" w:hint="eastAsia"/>
        </w:rPr>
        <w:t>人事関係規程</w:t>
      </w:r>
    </w:p>
    <w:p w14:paraId="274A8CDC" w14:textId="77777777" w:rsidR="005557B8" w:rsidRPr="00E3305E" w:rsidRDefault="00D5042A" w:rsidP="005557B8">
      <w:pPr>
        <w:pStyle w:val="a8"/>
        <w:widowControl/>
        <w:numPr>
          <w:ilvl w:val="3"/>
          <w:numId w:val="3"/>
        </w:numPr>
        <w:ind w:leftChars="0"/>
        <w:jc w:val="left"/>
        <w:rPr>
          <w:rFonts w:asciiTheme="minorEastAsia" w:hAnsiTheme="minorEastAsia"/>
          <w:szCs w:val="21"/>
        </w:rPr>
      </w:pPr>
      <w:r>
        <w:rPr>
          <w:rFonts w:ascii="ＭＳ 明朝" w:hAnsi="ＭＳ 明朝" w:hint="eastAsia"/>
        </w:rPr>
        <w:t>総務関係規程</w:t>
      </w:r>
    </w:p>
    <w:p w14:paraId="274A8CDD" w14:textId="77777777" w:rsidR="00D5042A" w:rsidRPr="00E3305E" w:rsidRDefault="00D5042A" w:rsidP="005557B8">
      <w:pPr>
        <w:pStyle w:val="a8"/>
        <w:widowControl/>
        <w:numPr>
          <w:ilvl w:val="3"/>
          <w:numId w:val="3"/>
        </w:numPr>
        <w:ind w:leftChars="0"/>
        <w:jc w:val="left"/>
        <w:rPr>
          <w:rFonts w:asciiTheme="minorEastAsia" w:hAnsiTheme="minorEastAsia"/>
          <w:szCs w:val="21"/>
        </w:rPr>
      </w:pPr>
      <w:r>
        <w:rPr>
          <w:rFonts w:ascii="ＭＳ 明朝" w:hAnsi="ＭＳ 明朝" w:hint="eastAsia"/>
        </w:rPr>
        <w:t>システム関係規程</w:t>
      </w:r>
    </w:p>
    <w:p w14:paraId="274A8CDE" w14:textId="77777777" w:rsidR="005557B8" w:rsidRPr="00E3305E" w:rsidRDefault="005557B8" w:rsidP="005557B8">
      <w:pPr>
        <w:pStyle w:val="a8"/>
        <w:widowControl/>
        <w:numPr>
          <w:ilvl w:val="2"/>
          <w:numId w:val="3"/>
        </w:numPr>
        <w:ind w:leftChars="0"/>
        <w:jc w:val="left"/>
        <w:rPr>
          <w:rFonts w:asciiTheme="minorEastAsia" w:hAnsiTheme="minorEastAsia"/>
          <w:szCs w:val="21"/>
        </w:rPr>
      </w:pPr>
      <w:r>
        <w:rPr>
          <w:rFonts w:ascii="ＭＳ 明朝" w:hAnsi="ＭＳ 明朝" w:hint="eastAsia"/>
        </w:rPr>
        <w:t>細則、要領、マニュアル、内規、通達　規程に基づき、規程を補完するための詳細事項、業務の具体的処理のための作業手続、方法、条件等を定めたもの</w:t>
      </w:r>
    </w:p>
    <w:p w14:paraId="274A8CDF" w14:textId="77777777" w:rsidR="008C6630" w:rsidRPr="00E3305E" w:rsidRDefault="008C6630">
      <w:pPr>
        <w:widowControl/>
        <w:jc w:val="left"/>
        <w:rPr>
          <w:rFonts w:asciiTheme="minorEastAsia" w:hAnsiTheme="minorEastAsia"/>
          <w:szCs w:val="21"/>
        </w:rPr>
      </w:pPr>
    </w:p>
    <w:p w14:paraId="274A8CE0" w14:textId="77777777" w:rsidR="008C6630" w:rsidRPr="00E3305E" w:rsidRDefault="008C6630" w:rsidP="008C6630">
      <w:pPr>
        <w:widowControl/>
        <w:jc w:val="left"/>
        <w:rPr>
          <w:rFonts w:asciiTheme="minorEastAsia" w:hAnsiTheme="minorEastAsia"/>
          <w:szCs w:val="21"/>
        </w:rPr>
      </w:pPr>
      <w:r>
        <w:rPr>
          <w:rFonts w:asciiTheme="minorEastAsia" w:hAnsiTheme="minorEastAsia" w:hint="eastAsia"/>
          <w:szCs w:val="21"/>
        </w:rPr>
        <w:t>（</w:t>
      </w:r>
      <w:r>
        <w:rPr>
          <w:rFonts w:ascii="ＭＳ 明朝" w:hAnsi="ＭＳ 明朝" w:hint="eastAsia"/>
        </w:rPr>
        <w:t>遵守義務</w:t>
      </w:r>
      <w:r>
        <w:rPr>
          <w:rFonts w:asciiTheme="minorEastAsia" w:hAnsiTheme="minorEastAsia" w:hint="eastAsia"/>
          <w:szCs w:val="21"/>
        </w:rPr>
        <w:t>）</w:t>
      </w:r>
    </w:p>
    <w:p w14:paraId="274A8CE1" w14:textId="77777777" w:rsidR="008C6630" w:rsidRPr="00E3305E" w:rsidRDefault="00BC4F75" w:rsidP="00855842">
      <w:pPr>
        <w:pStyle w:val="a8"/>
        <w:widowControl/>
        <w:numPr>
          <w:ilvl w:val="0"/>
          <w:numId w:val="3"/>
        </w:numPr>
        <w:ind w:leftChars="0"/>
        <w:jc w:val="left"/>
        <w:rPr>
          <w:rFonts w:asciiTheme="minorEastAsia" w:hAnsiTheme="minorEastAsia"/>
          <w:szCs w:val="21"/>
        </w:rPr>
      </w:pPr>
      <w:r>
        <w:rPr>
          <w:rFonts w:ascii="ＭＳ 明朝" w:hAnsi="ＭＳ 明朝" w:hint="eastAsia"/>
        </w:rPr>
        <w:t>規程等は、当社の業務を執行及び管理する基準であり、当社の役員及び従業員は厳正にこれを遵守しなければならない。</w:t>
      </w:r>
    </w:p>
    <w:p w14:paraId="274A8CE2" w14:textId="77777777" w:rsidR="00855842" w:rsidRPr="00E3305E" w:rsidRDefault="00855842">
      <w:pPr>
        <w:widowControl/>
        <w:jc w:val="left"/>
        <w:rPr>
          <w:rFonts w:asciiTheme="minorEastAsia" w:hAnsiTheme="minorEastAsia"/>
          <w:szCs w:val="21"/>
        </w:rPr>
      </w:pPr>
    </w:p>
    <w:p w14:paraId="274A8CE3" w14:textId="77777777" w:rsidR="008C6630" w:rsidRPr="00E3305E" w:rsidRDefault="008C6630" w:rsidP="008C6630">
      <w:pPr>
        <w:widowControl/>
        <w:jc w:val="left"/>
        <w:rPr>
          <w:rFonts w:asciiTheme="minorEastAsia" w:hAnsiTheme="minorEastAsia"/>
          <w:szCs w:val="21"/>
        </w:rPr>
      </w:pPr>
      <w:r>
        <w:rPr>
          <w:rFonts w:asciiTheme="minorEastAsia" w:hAnsiTheme="minorEastAsia" w:hint="eastAsia"/>
          <w:szCs w:val="21"/>
        </w:rPr>
        <w:t>（</w:t>
      </w:r>
      <w:r>
        <w:rPr>
          <w:rFonts w:ascii="ＭＳ 明朝" w:hAnsi="ＭＳ 明朝" w:hint="eastAsia"/>
        </w:rPr>
        <w:t>周知徹底</w:t>
      </w:r>
      <w:r>
        <w:rPr>
          <w:rFonts w:asciiTheme="minorEastAsia" w:hAnsiTheme="minorEastAsia" w:hint="eastAsia"/>
          <w:szCs w:val="21"/>
        </w:rPr>
        <w:t>）</w:t>
      </w:r>
    </w:p>
    <w:p w14:paraId="274A8CE4" w14:textId="77777777" w:rsidR="008C6630" w:rsidRPr="00E3305E" w:rsidRDefault="00BC4F75" w:rsidP="005557B8">
      <w:pPr>
        <w:pStyle w:val="a8"/>
        <w:widowControl/>
        <w:numPr>
          <w:ilvl w:val="0"/>
          <w:numId w:val="3"/>
        </w:numPr>
        <w:ind w:leftChars="0"/>
        <w:jc w:val="left"/>
        <w:rPr>
          <w:rFonts w:asciiTheme="minorEastAsia" w:hAnsiTheme="minorEastAsia"/>
          <w:szCs w:val="21"/>
        </w:rPr>
      </w:pPr>
      <w:r>
        <w:rPr>
          <w:rFonts w:ascii="ＭＳ 明朝" w:hAnsi="ＭＳ 明朝" w:hint="eastAsia"/>
        </w:rPr>
        <w:t>規程等が施行された場合、全部門の部門責任者は、その内容の周知徹底に努めなければならない。</w:t>
      </w:r>
    </w:p>
    <w:p w14:paraId="274A8CE5" w14:textId="77777777" w:rsidR="005557B8" w:rsidRPr="00E3305E" w:rsidRDefault="005557B8" w:rsidP="008C6630">
      <w:pPr>
        <w:widowControl/>
        <w:jc w:val="left"/>
        <w:rPr>
          <w:rFonts w:asciiTheme="minorEastAsia" w:hAnsiTheme="minorEastAsia"/>
          <w:szCs w:val="21"/>
        </w:rPr>
      </w:pPr>
    </w:p>
    <w:p w14:paraId="274A8CE6" w14:textId="77777777" w:rsidR="00855842" w:rsidRPr="00E3305E" w:rsidRDefault="00855842" w:rsidP="00855842">
      <w:pPr>
        <w:widowControl/>
        <w:jc w:val="left"/>
        <w:rPr>
          <w:rFonts w:asciiTheme="minorEastAsia" w:hAnsiTheme="minorEastAsia"/>
          <w:szCs w:val="21"/>
        </w:rPr>
      </w:pPr>
      <w:r>
        <w:rPr>
          <w:rFonts w:asciiTheme="minorEastAsia" w:hAnsiTheme="minorEastAsia" w:hint="eastAsia"/>
          <w:szCs w:val="21"/>
        </w:rPr>
        <w:t>（</w:t>
      </w:r>
      <w:r>
        <w:rPr>
          <w:rFonts w:ascii="ＭＳ 明朝" w:hAnsi="ＭＳ 明朝" w:hint="eastAsia"/>
        </w:rPr>
        <w:t>規程等の種類、主管部門及び統括管理部門</w:t>
      </w:r>
      <w:r>
        <w:rPr>
          <w:rFonts w:asciiTheme="minorEastAsia" w:hAnsiTheme="minorEastAsia" w:hint="eastAsia"/>
          <w:szCs w:val="21"/>
        </w:rPr>
        <w:t>）</w:t>
      </w:r>
    </w:p>
    <w:p w14:paraId="274A8CE7" w14:textId="335AC427" w:rsidR="00855842" w:rsidRPr="00E3305E" w:rsidRDefault="00826611" w:rsidP="00855842">
      <w:pPr>
        <w:pStyle w:val="a8"/>
        <w:widowControl/>
        <w:numPr>
          <w:ilvl w:val="0"/>
          <w:numId w:val="3"/>
        </w:numPr>
        <w:ind w:leftChars="0"/>
        <w:jc w:val="left"/>
        <w:rPr>
          <w:rFonts w:asciiTheme="minorEastAsia" w:hAnsiTheme="minorEastAsia"/>
          <w:szCs w:val="21"/>
        </w:rPr>
      </w:pPr>
      <w:r>
        <w:rPr>
          <w:rFonts w:ascii="ＭＳ 明朝" w:hAnsi="ＭＳ 明朝" w:hint="eastAsia"/>
        </w:rPr>
        <w:t>当社における規程等の種類及びその主管部門は、別表に定めるとおりとし、規程等の統括管理部門は管理部とする。</w:t>
      </w:r>
    </w:p>
    <w:p w14:paraId="274A8CE8" w14:textId="77777777" w:rsidR="00041725" w:rsidRPr="00E3305E" w:rsidRDefault="00AB43DC" w:rsidP="0048286C">
      <w:pPr>
        <w:pStyle w:val="a8"/>
        <w:widowControl/>
        <w:numPr>
          <w:ilvl w:val="1"/>
          <w:numId w:val="3"/>
        </w:numPr>
        <w:ind w:leftChars="0"/>
        <w:jc w:val="left"/>
        <w:rPr>
          <w:rFonts w:ascii="ＭＳ 明朝" w:hAnsi="ＭＳ 明朝"/>
        </w:rPr>
      </w:pPr>
      <w:r>
        <w:rPr>
          <w:rFonts w:ascii="ＭＳ 明朝" w:hAnsi="ＭＳ 明朝" w:hint="eastAsia"/>
        </w:rPr>
        <w:t>[部長/取締役]は、この規程に基づいて規程等の制定及び施行を管理統制する。</w:t>
      </w:r>
    </w:p>
    <w:p w14:paraId="274A8CE9" w14:textId="77777777" w:rsidR="00041725" w:rsidRPr="00E3305E" w:rsidRDefault="00041725" w:rsidP="0048286C">
      <w:pPr>
        <w:pStyle w:val="a8"/>
        <w:widowControl/>
        <w:numPr>
          <w:ilvl w:val="1"/>
          <w:numId w:val="3"/>
        </w:numPr>
        <w:ind w:leftChars="0"/>
        <w:jc w:val="left"/>
        <w:rPr>
          <w:rFonts w:ascii="ＭＳ 明朝" w:hAnsi="ＭＳ 明朝"/>
        </w:rPr>
      </w:pPr>
      <w:r>
        <w:rPr>
          <w:rFonts w:ascii="ＭＳ 明朝" w:hAnsi="ＭＳ 明朝" w:hint="eastAsia"/>
        </w:rPr>
        <w:t>[部長/取締役]は、規程等を当社の実態に合うように管理し、規程等を明確にすることを通じて、業務効率の向上を図らなければならない。</w:t>
      </w:r>
    </w:p>
    <w:p w14:paraId="274A8CEA" w14:textId="77777777" w:rsidR="00AB43DC" w:rsidRPr="00E3305E" w:rsidRDefault="00041725" w:rsidP="0048286C">
      <w:pPr>
        <w:pStyle w:val="a8"/>
        <w:widowControl/>
        <w:numPr>
          <w:ilvl w:val="1"/>
          <w:numId w:val="3"/>
        </w:numPr>
        <w:ind w:leftChars="0"/>
        <w:jc w:val="left"/>
        <w:rPr>
          <w:rFonts w:asciiTheme="minorEastAsia" w:hAnsiTheme="minorEastAsia"/>
          <w:szCs w:val="21"/>
        </w:rPr>
      </w:pPr>
      <w:r>
        <w:rPr>
          <w:rFonts w:ascii="ＭＳ 明朝" w:hAnsi="ＭＳ 明朝" w:hint="eastAsia"/>
        </w:rPr>
        <w:t>[部長/取締役]は、前項に基づいて規程等の制定、改廃案について確認し、必要に応じて原案の修正を求めることができる。</w:t>
      </w:r>
    </w:p>
    <w:p w14:paraId="274A8CEB" w14:textId="77777777" w:rsidR="00855842" w:rsidRPr="00E3305E" w:rsidRDefault="00855842" w:rsidP="008C6630">
      <w:pPr>
        <w:widowControl/>
        <w:jc w:val="left"/>
        <w:rPr>
          <w:rFonts w:asciiTheme="minorEastAsia" w:hAnsiTheme="minorEastAsia"/>
          <w:szCs w:val="21"/>
        </w:rPr>
      </w:pPr>
    </w:p>
    <w:p w14:paraId="274A8CEC" w14:textId="77777777" w:rsidR="005557B8" w:rsidRPr="00E3305E" w:rsidRDefault="005557B8" w:rsidP="005557B8">
      <w:pPr>
        <w:widowControl/>
        <w:jc w:val="left"/>
        <w:rPr>
          <w:rFonts w:asciiTheme="minorEastAsia" w:hAnsiTheme="minorEastAsia"/>
          <w:szCs w:val="21"/>
        </w:rPr>
      </w:pPr>
      <w:r>
        <w:rPr>
          <w:rFonts w:asciiTheme="minorEastAsia" w:hAnsiTheme="minorEastAsia" w:hint="eastAsia"/>
          <w:szCs w:val="21"/>
        </w:rPr>
        <w:t>（</w:t>
      </w:r>
      <w:r>
        <w:rPr>
          <w:rFonts w:ascii="ＭＳ 明朝" w:hAnsi="ＭＳ 明朝" w:hint="eastAsia"/>
        </w:rPr>
        <w:t>制定、改廃の手続き及び権限</w:t>
      </w:r>
      <w:r>
        <w:rPr>
          <w:rFonts w:asciiTheme="minorEastAsia" w:hAnsiTheme="minorEastAsia" w:hint="eastAsia"/>
          <w:szCs w:val="21"/>
        </w:rPr>
        <w:t>）</w:t>
      </w:r>
    </w:p>
    <w:p w14:paraId="274A8CED" w14:textId="77777777" w:rsidR="00AB43DC" w:rsidRPr="00E3305E" w:rsidRDefault="00BC4F75" w:rsidP="005557B8">
      <w:pPr>
        <w:pStyle w:val="a8"/>
        <w:widowControl/>
        <w:numPr>
          <w:ilvl w:val="0"/>
          <w:numId w:val="3"/>
        </w:numPr>
        <w:ind w:leftChars="0"/>
        <w:jc w:val="left"/>
        <w:rPr>
          <w:rFonts w:asciiTheme="minorEastAsia" w:hAnsiTheme="minorEastAsia"/>
          <w:szCs w:val="21"/>
        </w:rPr>
      </w:pPr>
      <w:r>
        <w:rPr>
          <w:rFonts w:ascii="ＭＳ 明朝" w:hAnsi="ＭＳ 明朝" w:hint="eastAsia"/>
        </w:rPr>
        <w:t>規程等の制定及び改廃の手続き及び権限は、別表に定める当該規程等の主管部門が立案し、別表に定める決議機関において決議する。</w:t>
      </w:r>
    </w:p>
    <w:p w14:paraId="274A8CEE" w14:textId="77777777" w:rsidR="00AB43DC" w:rsidRPr="00E3305E" w:rsidRDefault="00AB43DC" w:rsidP="008C6630">
      <w:pPr>
        <w:widowControl/>
        <w:jc w:val="left"/>
        <w:rPr>
          <w:rFonts w:asciiTheme="minorEastAsia" w:hAnsiTheme="minorEastAsia"/>
          <w:szCs w:val="21"/>
        </w:rPr>
      </w:pPr>
    </w:p>
    <w:p w14:paraId="274A8CEF" w14:textId="77777777" w:rsidR="005557B8" w:rsidRPr="00E3305E" w:rsidRDefault="005557B8" w:rsidP="005557B8">
      <w:pPr>
        <w:widowControl/>
        <w:jc w:val="left"/>
        <w:rPr>
          <w:rFonts w:asciiTheme="minorEastAsia" w:hAnsiTheme="minorEastAsia"/>
          <w:szCs w:val="21"/>
        </w:rPr>
      </w:pPr>
      <w:r>
        <w:rPr>
          <w:rFonts w:asciiTheme="minorEastAsia" w:hAnsiTheme="minorEastAsia" w:hint="eastAsia"/>
          <w:szCs w:val="21"/>
        </w:rPr>
        <w:t>（</w:t>
      </w:r>
      <w:r>
        <w:rPr>
          <w:rFonts w:ascii="ＭＳ 明朝" w:hAnsi="ＭＳ 明朝" w:hint="eastAsia"/>
        </w:rPr>
        <w:t>例外取扱</w:t>
      </w:r>
      <w:r>
        <w:rPr>
          <w:rFonts w:asciiTheme="minorEastAsia" w:hAnsiTheme="minorEastAsia" w:hint="eastAsia"/>
          <w:szCs w:val="21"/>
        </w:rPr>
        <w:t>）</w:t>
      </w:r>
    </w:p>
    <w:p w14:paraId="274A8CF0" w14:textId="77777777" w:rsidR="005557B8" w:rsidRPr="00E3305E" w:rsidRDefault="00BC4F75" w:rsidP="005557B8">
      <w:pPr>
        <w:pStyle w:val="a8"/>
        <w:widowControl/>
        <w:numPr>
          <w:ilvl w:val="0"/>
          <w:numId w:val="3"/>
        </w:numPr>
        <w:ind w:leftChars="0"/>
        <w:jc w:val="left"/>
        <w:rPr>
          <w:rFonts w:asciiTheme="minorEastAsia" w:hAnsiTheme="minorEastAsia"/>
          <w:szCs w:val="21"/>
        </w:rPr>
      </w:pPr>
      <w:r>
        <w:rPr>
          <w:rFonts w:ascii="ＭＳ 明朝" w:hAnsi="ＭＳ 明朝" w:hint="eastAsia"/>
        </w:rPr>
        <w:t>規程等に含まれる帳票の改廃は、各主管部門が関係部門と協議のうえ、決定することができる。ただし、規程等の本文に変更を生ずる場合は、前条の手続きを要する。</w:t>
      </w:r>
    </w:p>
    <w:p w14:paraId="274A8CF1" w14:textId="77777777" w:rsidR="005557B8" w:rsidRPr="00E3305E" w:rsidRDefault="005557B8" w:rsidP="008C6630">
      <w:pPr>
        <w:widowControl/>
        <w:jc w:val="left"/>
        <w:rPr>
          <w:rFonts w:asciiTheme="minorEastAsia" w:hAnsiTheme="minorEastAsia"/>
          <w:szCs w:val="21"/>
        </w:rPr>
      </w:pPr>
    </w:p>
    <w:p w14:paraId="274A8CF3" w14:textId="77777777" w:rsidR="005557B8" w:rsidRPr="00E3305E" w:rsidRDefault="005557B8" w:rsidP="005557B8">
      <w:pPr>
        <w:widowControl/>
        <w:jc w:val="left"/>
        <w:rPr>
          <w:rFonts w:asciiTheme="minorEastAsia" w:hAnsiTheme="minorEastAsia"/>
          <w:szCs w:val="21"/>
        </w:rPr>
      </w:pPr>
      <w:r>
        <w:rPr>
          <w:rFonts w:asciiTheme="minorEastAsia" w:hAnsiTheme="minorEastAsia" w:hint="eastAsia"/>
          <w:szCs w:val="21"/>
        </w:rPr>
        <w:t>（</w:t>
      </w:r>
      <w:r>
        <w:rPr>
          <w:rFonts w:ascii="ＭＳ 明朝" w:hAnsi="ＭＳ 明朝" w:hint="eastAsia"/>
        </w:rPr>
        <w:t>保存年限</w:t>
      </w:r>
      <w:r>
        <w:rPr>
          <w:rFonts w:asciiTheme="minorEastAsia" w:hAnsiTheme="minorEastAsia" w:hint="eastAsia"/>
          <w:szCs w:val="21"/>
        </w:rPr>
        <w:t>）</w:t>
      </w:r>
    </w:p>
    <w:p w14:paraId="274A8CF4" w14:textId="77777777" w:rsidR="005557B8" w:rsidRPr="00E3305E" w:rsidRDefault="00BC4F75" w:rsidP="005557B8">
      <w:pPr>
        <w:pStyle w:val="a8"/>
        <w:widowControl/>
        <w:numPr>
          <w:ilvl w:val="0"/>
          <w:numId w:val="3"/>
        </w:numPr>
        <w:ind w:leftChars="0"/>
        <w:jc w:val="left"/>
        <w:rPr>
          <w:rFonts w:asciiTheme="minorEastAsia" w:hAnsiTheme="minorEastAsia"/>
          <w:szCs w:val="21"/>
        </w:rPr>
      </w:pPr>
      <w:r>
        <w:rPr>
          <w:rFonts w:ascii="ＭＳ 明朝" w:hAnsi="ＭＳ 明朝" w:hint="eastAsia"/>
        </w:rPr>
        <w:t>規程等の保存年限は、別に定める文書管理規程による。</w:t>
      </w:r>
    </w:p>
    <w:p w14:paraId="274A8CF5" w14:textId="77777777" w:rsidR="005557B8" w:rsidRPr="00E3305E" w:rsidRDefault="005557B8" w:rsidP="008C6630">
      <w:pPr>
        <w:widowControl/>
        <w:jc w:val="left"/>
        <w:rPr>
          <w:rFonts w:asciiTheme="minorEastAsia" w:hAnsiTheme="minorEastAsia"/>
          <w:szCs w:val="21"/>
        </w:rPr>
      </w:pPr>
    </w:p>
    <w:p w14:paraId="274A8CF6" w14:textId="77777777" w:rsidR="005557B8" w:rsidRPr="00E3305E" w:rsidRDefault="005557B8" w:rsidP="005557B8">
      <w:pPr>
        <w:widowControl/>
        <w:jc w:val="left"/>
        <w:rPr>
          <w:rFonts w:asciiTheme="minorEastAsia" w:hAnsiTheme="minorEastAsia"/>
          <w:szCs w:val="21"/>
        </w:rPr>
      </w:pPr>
      <w:r>
        <w:rPr>
          <w:rFonts w:asciiTheme="minorEastAsia" w:hAnsiTheme="minorEastAsia" w:hint="eastAsia"/>
          <w:szCs w:val="21"/>
        </w:rPr>
        <w:t>（</w:t>
      </w:r>
      <w:r>
        <w:rPr>
          <w:rFonts w:ascii="ＭＳ 明朝" w:hAnsi="ＭＳ 明朝" w:hint="eastAsia"/>
        </w:rPr>
        <w:t>規程等の運用・管理</w:t>
      </w:r>
      <w:r>
        <w:rPr>
          <w:rFonts w:asciiTheme="minorEastAsia" w:hAnsiTheme="minorEastAsia" w:hint="eastAsia"/>
          <w:szCs w:val="21"/>
        </w:rPr>
        <w:t>）</w:t>
      </w:r>
    </w:p>
    <w:p w14:paraId="274A8CF7" w14:textId="77777777" w:rsidR="005557B8" w:rsidRPr="00E3305E" w:rsidRDefault="00BC4F75" w:rsidP="005557B8">
      <w:pPr>
        <w:pStyle w:val="a8"/>
        <w:widowControl/>
        <w:numPr>
          <w:ilvl w:val="0"/>
          <w:numId w:val="3"/>
        </w:numPr>
        <w:ind w:leftChars="0"/>
        <w:jc w:val="left"/>
        <w:rPr>
          <w:rFonts w:asciiTheme="minorEastAsia" w:hAnsiTheme="minorEastAsia"/>
          <w:szCs w:val="21"/>
        </w:rPr>
      </w:pPr>
      <w:r>
        <w:rPr>
          <w:rFonts w:ascii="ＭＳ 明朝" w:hAnsi="ＭＳ 明朝" w:hint="eastAsia"/>
        </w:rPr>
        <w:t>規程等の適正な運用に関する直接責任は、当該規程等の主管部門責任者がこれを負い、その実施及び指導にあたるとともに、改廃が必要となる事由が発生した場合、直ちに所定の手続きにより規程等を改廃し、業務の正常な運営を図らねばならない。</w:t>
      </w:r>
    </w:p>
    <w:p w14:paraId="274A8CF8" w14:textId="77777777" w:rsidR="005557B8" w:rsidRPr="00E3305E" w:rsidRDefault="005557B8" w:rsidP="008C6630">
      <w:pPr>
        <w:widowControl/>
        <w:jc w:val="left"/>
        <w:rPr>
          <w:rFonts w:asciiTheme="minorEastAsia" w:hAnsiTheme="minorEastAsia"/>
          <w:szCs w:val="21"/>
        </w:rPr>
      </w:pPr>
    </w:p>
    <w:p w14:paraId="274A8CF9" w14:textId="77777777" w:rsidR="005557B8" w:rsidRPr="00E3305E" w:rsidRDefault="005557B8" w:rsidP="005557B8">
      <w:pPr>
        <w:widowControl/>
        <w:jc w:val="left"/>
        <w:rPr>
          <w:rFonts w:asciiTheme="minorEastAsia" w:hAnsiTheme="minorEastAsia"/>
          <w:szCs w:val="21"/>
        </w:rPr>
      </w:pPr>
      <w:r>
        <w:rPr>
          <w:rFonts w:asciiTheme="minorEastAsia" w:hAnsiTheme="minorEastAsia" w:hint="eastAsia"/>
          <w:szCs w:val="21"/>
        </w:rPr>
        <w:t>（</w:t>
      </w:r>
      <w:r>
        <w:rPr>
          <w:rFonts w:ascii="ＭＳ 明朝" w:hAnsi="ＭＳ 明朝" w:hint="eastAsia"/>
        </w:rPr>
        <w:t>疑義の解釈</w:t>
      </w:r>
      <w:r>
        <w:rPr>
          <w:rFonts w:asciiTheme="minorEastAsia" w:hAnsiTheme="minorEastAsia" w:hint="eastAsia"/>
          <w:szCs w:val="21"/>
        </w:rPr>
        <w:t>）</w:t>
      </w:r>
    </w:p>
    <w:p w14:paraId="274A8CFA" w14:textId="77777777" w:rsidR="005557B8" w:rsidRPr="00E3305E" w:rsidRDefault="00BC4F75" w:rsidP="005557B8">
      <w:pPr>
        <w:pStyle w:val="a8"/>
        <w:widowControl/>
        <w:numPr>
          <w:ilvl w:val="0"/>
          <w:numId w:val="3"/>
        </w:numPr>
        <w:ind w:leftChars="0"/>
        <w:jc w:val="left"/>
        <w:rPr>
          <w:rFonts w:asciiTheme="minorEastAsia" w:hAnsiTheme="minorEastAsia"/>
          <w:szCs w:val="21"/>
        </w:rPr>
      </w:pPr>
      <w:r>
        <w:rPr>
          <w:rFonts w:ascii="ＭＳ 明朝" w:hAnsi="ＭＳ 明朝" w:hint="eastAsia"/>
        </w:rPr>
        <w:t>規程等の解釈又は運用に疑義が生じた場合、法令及び規程等に別段の定めある場合を除き、当該規程等の主管部門責任者が[部長/取締役]と協議のうえ、これを決定する。</w:t>
      </w:r>
    </w:p>
    <w:p w14:paraId="274A8CFB" w14:textId="77777777" w:rsidR="005557B8" w:rsidRPr="00E3305E" w:rsidRDefault="005557B8" w:rsidP="008C6630">
      <w:pPr>
        <w:widowControl/>
        <w:jc w:val="left"/>
        <w:rPr>
          <w:rFonts w:asciiTheme="minorEastAsia" w:hAnsiTheme="minorEastAsia"/>
          <w:szCs w:val="21"/>
        </w:rPr>
      </w:pPr>
    </w:p>
    <w:p w14:paraId="274A8CFC" w14:textId="77777777" w:rsidR="008C6630" w:rsidRPr="00E3305E" w:rsidRDefault="008C6630" w:rsidP="005557B8">
      <w:pPr>
        <w:widowControl/>
        <w:tabs>
          <w:tab w:val="left" w:pos="8280"/>
        </w:tabs>
        <w:spacing w:line="280" w:lineRule="atLeast"/>
        <w:jc w:val="center"/>
        <w:rPr>
          <w:rFonts w:ascii="ＭＳ 明朝" w:eastAsia="ＭＳ 明朝" w:hAnsi="ＭＳ 明朝"/>
          <w:sz w:val="24"/>
        </w:rPr>
      </w:pPr>
      <w:r>
        <w:rPr>
          <w:rFonts w:ascii="ＭＳ 明朝" w:eastAsia="ＭＳ 明朝" w:hAnsi="ＭＳ 明朝" w:hint="eastAsia"/>
          <w:sz w:val="24"/>
        </w:rPr>
        <w:t>附則</w:t>
      </w:r>
    </w:p>
    <w:p w14:paraId="274A8CFD" w14:textId="77777777" w:rsidR="008C6630" w:rsidRPr="00E3305E" w:rsidRDefault="008C6630" w:rsidP="008C6630">
      <w:pPr>
        <w:widowControl/>
        <w:jc w:val="left"/>
        <w:rPr>
          <w:rFonts w:asciiTheme="minorEastAsia" w:hAnsiTheme="minorEastAsia"/>
          <w:szCs w:val="21"/>
        </w:rPr>
      </w:pPr>
    </w:p>
    <w:p w14:paraId="274A8CFE" w14:textId="77777777" w:rsidR="00855842" w:rsidRPr="00E3305E" w:rsidRDefault="00855842" w:rsidP="00855842">
      <w:pPr>
        <w:tabs>
          <w:tab w:val="left" w:pos="945"/>
        </w:tabs>
        <w:rPr>
          <w:rFonts w:ascii="ＭＳ 明朝" w:eastAsia="ＭＳ 明朝" w:hAnsi="ＭＳ 明朝"/>
          <w:lang w:eastAsia="zh-CN"/>
        </w:rPr>
      </w:pPr>
      <w:r>
        <w:rPr>
          <w:rFonts w:ascii="ＭＳ 明朝" w:eastAsia="ＭＳ 明朝" w:hAnsi="ＭＳ 明朝" w:hint="eastAsia"/>
          <w:lang w:eastAsia="zh-CN"/>
        </w:rPr>
        <w:t>（</w:t>
      </w:r>
      <w:r>
        <w:rPr>
          <w:rFonts w:ascii="ＭＳ 明朝" w:eastAsia="ＭＳ 明朝" w:hAnsi="ＭＳ 明朝" w:hint="eastAsia"/>
        </w:rPr>
        <w:t>改廃</w:t>
      </w:r>
      <w:r>
        <w:rPr>
          <w:rFonts w:ascii="ＭＳ 明朝" w:eastAsia="ＭＳ 明朝" w:hAnsi="ＭＳ 明朝" w:hint="eastAsia"/>
          <w:lang w:eastAsia="zh-CN"/>
        </w:rPr>
        <w:t>）</w:t>
      </w:r>
    </w:p>
    <w:p w14:paraId="274A8CFF" w14:textId="15BE1E20" w:rsidR="00855842" w:rsidRPr="00E3305E" w:rsidRDefault="00855842" w:rsidP="00855842">
      <w:pPr>
        <w:pStyle w:val="a8"/>
        <w:numPr>
          <w:ilvl w:val="0"/>
          <w:numId w:val="4"/>
        </w:numPr>
        <w:ind w:leftChars="0"/>
        <w:rPr>
          <w:rFonts w:ascii="ＭＳ 明朝" w:eastAsia="ＭＳ 明朝" w:hAnsi="ＭＳ 明朝"/>
        </w:rPr>
      </w:pPr>
      <w:r>
        <w:rPr>
          <w:rFonts w:ascii="ＭＳ 明朝" w:eastAsia="ＭＳ 明朝" w:hAnsi="ＭＳ 明朝" w:hint="eastAsia"/>
        </w:rPr>
        <w:t>本規程の改廃は、</w:t>
      </w:r>
      <w:r w:rsidR="00DD2C5F">
        <w:rPr>
          <w:rFonts w:ascii="ＭＳ 明朝" w:eastAsia="ＭＳ 明朝" w:hAnsi="ＭＳ 明朝" w:hint="eastAsia"/>
        </w:rPr>
        <w:t>取締役会</w:t>
      </w:r>
      <w:r>
        <w:rPr>
          <w:rFonts w:ascii="ＭＳ 明朝" w:eastAsia="ＭＳ 明朝" w:hAnsi="ＭＳ 明朝" w:hint="eastAsia"/>
        </w:rPr>
        <w:t>の決裁による。</w:t>
      </w:r>
    </w:p>
    <w:p w14:paraId="274A8D00" w14:textId="77777777" w:rsidR="00855842" w:rsidRPr="00E3305E" w:rsidRDefault="00855842" w:rsidP="00855842">
      <w:pPr>
        <w:tabs>
          <w:tab w:val="left" w:pos="945"/>
        </w:tabs>
        <w:rPr>
          <w:rFonts w:ascii="ＭＳ 明朝" w:eastAsia="ＭＳ 明朝" w:hAnsi="ＭＳ 明朝"/>
        </w:rPr>
      </w:pPr>
    </w:p>
    <w:p w14:paraId="274A8D01" w14:textId="77777777" w:rsidR="00855842" w:rsidRPr="00E3305E" w:rsidRDefault="00855842" w:rsidP="00855842">
      <w:pPr>
        <w:tabs>
          <w:tab w:val="left" w:pos="945"/>
        </w:tabs>
        <w:rPr>
          <w:rFonts w:ascii="ＭＳ 明朝" w:eastAsia="ＭＳ 明朝" w:hAnsi="ＭＳ 明朝"/>
          <w:lang w:eastAsia="zh-CN"/>
        </w:rPr>
      </w:pPr>
      <w:r>
        <w:rPr>
          <w:rFonts w:ascii="ＭＳ 明朝" w:eastAsia="ＭＳ 明朝" w:hAnsi="ＭＳ 明朝" w:hint="eastAsia"/>
          <w:lang w:eastAsia="zh-CN"/>
        </w:rPr>
        <w:t>（</w:t>
      </w:r>
      <w:r>
        <w:rPr>
          <w:rFonts w:ascii="ＭＳ 明朝" w:eastAsia="ＭＳ 明朝" w:hAnsi="ＭＳ 明朝" w:hint="eastAsia"/>
        </w:rPr>
        <w:t>施行日</w:t>
      </w:r>
      <w:r>
        <w:rPr>
          <w:rFonts w:ascii="ＭＳ 明朝" w:eastAsia="ＭＳ 明朝" w:hAnsi="ＭＳ 明朝" w:hint="eastAsia"/>
          <w:lang w:eastAsia="zh-CN"/>
        </w:rPr>
        <w:t>）</w:t>
      </w:r>
    </w:p>
    <w:p w14:paraId="274A8D02" w14:textId="51C22FD2" w:rsidR="00855842" w:rsidRPr="00E3305E" w:rsidRDefault="00855842" w:rsidP="00855842">
      <w:pPr>
        <w:pStyle w:val="a8"/>
        <w:numPr>
          <w:ilvl w:val="0"/>
          <w:numId w:val="4"/>
        </w:numPr>
        <w:ind w:leftChars="0"/>
        <w:rPr>
          <w:rFonts w:ascii="ＭＳ 明朝" w:eastAsia="ＭＳ 明朝" w:hAnsi="ＭＳ 明朝"/>
        </w:rPr>
      </w:pPr>
      <w:r>
        <w:rPr>
          <w:rFonts w:ascii="ＭＳ 明朝" w:eastAsia="ＭＳ 明朝" w:hAnsi="ＭＳ 明朝" w:hint="eastAsia"/>
        </w:rPr>
        <w:t>本規程は、●●年●●月●●日より施行する。</w:t>
      </w:r>
    </w:p>
    <w:p w14:paraId="274A8D03" w14:textId="77777777" w:rsidR="00855842" w:rsidRPr="00E3305E" w:rsidRDefault="00855842" w:rsidP="00855842">
      <w:pPr>
        <w:widowControl/>
        <w:jc w:val="left"/>
        <w:rPr>
          <w:rFonts w:asciiTheme="minorEastAsia" w:hAnsiTheme="minorEastAsia"/>
          <w:szCs w:val="21"/>
        </w:rPr>
      </w:pPr>
    </w:p>
    <w:p w14:paraId="274A8D04" w14:textId="77777777" w:rsidR="00855842" w:rsidRDefault="00855842" w:rsidP="00855842">
      <w:pPr>
        <w:widowControl/>
        <w:jc w:val="left"/>
        <w:rPr>
          <w:rFonts w:asciiTheme="minorEastAsia" w:hAnsiTheme="minorEastAsia"/>
          <w:szCs w:val="21"/>
        </w:rPr>
      </w:pPr>
    </w:p>
    <w:sectPr w:rsidR="00855842" w:rsidSect="00A12BF1">
      <w:footerReference w:type="default" r:id="rId7"/>
      <w:pgSz w:w="11906" w:h="16838"/>
      <w:pgMar w:top="1134" w:right="1440" w:bottom="1247" w:left="144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87CF1" w14:textId="77777777" w:rsidR="00672FD0" w:rsidRDefault="00672FD0" w:rsidP="00912B32">
      <w:r>
        <w:separator/>
      </w:r>
    </w:p>
  </w:endnote>
  <w:endnote w:type="continuationSeparator" w:id="0">
    <w:p w14:paraId="1F612755" w14:textId="77777777" w:rsidR="00672FD0" w:rsidRDefault="00672FD0" w:rsidP="0091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8D0C" w14:textId="77777777" w:rsidR="00773E8E" w:rsidRPr="00773E8E" w:rsidRDefault="00773E8E" w:rsidP="00E5298D">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78906" w14:textId="77777777" w:rsidR="00672FD0" w:rsidRDefault="00672FD0" w:rsidP="00912B32">
      <w:r>
        <w:separator/>
      </w:r>
    </w:p>
  </w:footnote>
  <w:footnote w:type="continuationSeparator" w:id="0">
    <w:p w14:paraId="46AFBD04" w14:textId="77777777" w:rsidR="00672FD0" w:rsidRDefault="00672FD0" w:rsidP="00912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836A7"/>
    <w:multiLevelType w:val="multilevel"/>
    <w:tmpl w:val="94CAB880"/>
    <w:numStyleLink w:val="a"/>
  </w:abstractNum>
  <w:abstractNum w:abstractNumId="1" w15:restartNumberingAfterBreak="0">
    <w:nsid w:val="35680EA1"/>
    <w:multiLevelType w:val="multilevel"/>
    <w:tmpl w:val="94CAB880"/>
    <w:styleLink w:val="a"/>
    <w:lvl w:ilvl="0">
      <w:start w:val="1"/>
      <w:numFmt w:val="decimal"/>
      <w:lvlText w:val="第%1条"/>
      <w:lvlJc w:val="left"/>
      <w:pPr>
        <w:ind w:left="454" w:hanging="454"/>
      </w:pPr>
      <w:rPr>
        <w:rFonts w:ascii="ＭＳ 明朝" w:eastAsia="ＭＳ 明朝" w:hAnsi="ＭＳ 明朝" w:hint="eastAsia"/>
        <w:b w:val="0"/>
        <w:i w:val="0"/>
        <w:sz w:val="21"/>
      </w:rPr>
    </w:lvl>
    <w:lvl w:ilvl="1">
      <w:start w:val="2"/>
      <w:numFmt w:val="decimal"/>
      <w:lvlText w:val="%2"/>
      <w:lvlJc w:val="left"/>
      <w:pPr>
        <w:ind w:left="454" w:hanging="454"/>
      </w:pPr>
      <w:rPr>
        <w:rFonts w:ascii="ＭＳ 明朝" w:eastAsia="ＭＳ 明朝" w:hAnsi="ＭＳ 明朝" w:hint="eastAsia"/>
        <w:b w:val="0"/>
        <w:i w:val="0"/>
        <w:sz w:val="21"/>
      </w:rPr>
    </w:lvl>
    <w:lvl w:ilvl="2">
      <w:start w:val="1"/>
      <w:numFmt w:val="decimal"/>
      <w:lvlText w:val="(%3)"/>
      <w:lvlJc w:val="left"/>
      <w:pPr>
        <w:ind w:left="680" w:hanging="510"/>
      </w:pPr>
      <w:rPr>
        <w:rFonts w:ascii="ＭＳ 明朝" w:eastAsia="ＭＳ 明朝" w:hAnsi="ＭＳ 明朝" w:hint="eastAsia"/>
        <w:b w:val="0"/>
        <w:i w:val="0"/>
        <w:sz w:val="21"/>
      </w:rPr>
    </w:lvl>
    <w:lvl w:ilvl="3">
      <w:start w:val="1"/>
      <w:numFmt w:val="decimalEnclosedCircle"/>
      <w:lvlText w:val="%4"/>
      <w:lvlJc w:val="left"/>
      <w:pPr>
        <w:ind w:left="907" w:hanging="453"/>
      </w:pPr>
      <w:rPr>
        <w:rFonts w:ascii="ＭＳ 明朝" w:eastAsia="ＭＳ 明朝" w:hAnsi="ＭＳ 明朝" w:hint="eastAsia"/>
        <w:b w:val="0"/>
        <w:i w:val="0"/>
        <w:sz w:val="21"/>
      </w:rPr>
    </w:lvl>
    <w:lvl w:ilvl="4">
      <w:start w:val="1"/>
      <w:numFmt w:val="none"/>
      <w:lvlText w:val=""/>
      <w:lvlJc w:val="left"/>
      <w:pPr>
        <w:ind w:left="3011" w:hanging="850"/>
      </w:pPr>
      <w:rPr>
        <w:rFonts w:hint="eastAsia"/>
      </w:rPr>
    </w:lvl>
    <w:lvl w:ilvl="5">
      <w:start w:val="1"/>
      <w:numFmt w:val="none"/>
      <w:lvlText w:val=""/>
      <w:lvlJc w:val="left"/>
      <w:pPr>
        <w:ind w:left="3720" w:hanging="1134"/>
      </w:pPr>
      <w:rPr>
        <w:rFonts w:hint="eastAsia"/>
      </w:rPr>
    </w:lvl>
    <w:lvl w:ilvl="6">
      <w:start w:val="1"/>
      <w:numFmt w:val="none"/>
      <w:lvlText w:val=""/>
      <w:lvlJc w:val="left"/>
      <w:pPr>
        <w:ind w:left="4287" w:hanging="1276"/>
      </w:pPr>
      <w:rPr>
        <w:rFonts w:hint="eastAsia"/>
      </w:rPr>
    </w:lvl>
    <w:lvl w:ilvl="7">
      <w:start w:val="1"/>
      <w:numFmt w:val="none"/>
      <w:lvlText w:val=""/>
      <w:lvlJc w:val="left"/>
      <w:pPr>
        <w:ind w:left="4854" w:hanging="1418"/>
      </w:pPr>
      <w:rPr>
        <w:rFonts w:hint="eastAsia"/>
      </w:rPr>
    </w:lvl>
    <w:lvl w:ilvl="8">
      <w:start w:val="1"/>
      <w:numFmt w:val="none"/>
      <w:lvlText w:val=""/>
      <w:lvlJc w:val="left"/>
      <w:pPr>
        <w:ind w:left="5562" w:hanging="1700"/>
      </w:pPr>
      <w:rPr>
        <w:rFonts w:hint="eastAsia"/>
      </w:rPr>
    </w:lvl>
  </w:abstractNum>
  <w:abstractNum w:abstractNumId="2" w15:restartNumberingAfterBreak="0">
    <w:nsid w:val="393F6E95"/>
    <w:multiLevelType w:val="hybridMultilevel"/>
    <w:tmpl w:val="E0CEECB4"/>
    <w:lvl w:ilvl="0" w:tplc="503EE32A">
      <w:start w:val="1"/>
      <w:numFmt w:val="decimal"/>
      <w:lvlText w:val="第%1章"/>
      <w:lvlJc w:val="left"/>
      <w:pPr>
        <w:tabs>
          <w:tab w:val="num" w:pos="1134"/>
        </w:tabs>
        <w:ind w:left="1134" w:hanging="1134"/>
      </w:pPr>
      <w:rPr>
        <w:rFonts w:hint="eastAsia"/>
        <w:sz w:val="24"/>
        <w:szCs w:val="24"/>
      </w:rPr>
    </w:lvl>
    <w:lvl w:ilvl="1" w:tplc="3C1EB1FE">
      <w:start w:val="1"/>
      <w:numFmt w:val="decimalFullWidth"/>
      <w:lvlText w:val="（%2）"/>
      <w:lvlJc w:val="left"/>
      <w:pPr>
        <w:tabs>
          <w:tab w:val="num" w:pos="930"/>
        </w:tabs>
        <w:ind w:left="930" w:hanging="51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065926"/>
    <w:multiLevelType w:val="multilevel"/>
    <w:tmpl w:val="94CAB880"/>
    <w:numStyleLink w:val="a"/>
  </w:abstractNum>
  <w:abstractNum w:abstractNumId="4" w15:restartNumberingAfterBreak="0">
    <w:nsid w:val="7DFF7B6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332101745">
    <w:abstractNumId w:val="1"/>
  </w:num>
  <w:num w:numId="2" w16cid:durableId="1465073869">
    <w:abstractNumId w:val="2"/>
  </w:num>
  <w:num w:numId="3" w16cid:durableId="668875951">
    <w:abstractNumId w:val="0"/>
  </w:num>
  <w:num w:numId="4" w16cid:durableId="119957711">
    <w:abstractNumId w:val="3"/>
  </w:num>
  <w:num w:numId="5" w16cid:durableId="35561599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10CA"/>
    <w:rsid w:val="00005E92"/>
    <w:rsid w:val="00041725"/>
    <w:rsid w:val="00070EEE"/>
    <w:rsid w:val="00082184"/>
    <w:rsid w:val="000834A2"/>
    <w:rsid w:val="000A7CD0"/>
    <w:rsid w:val="00146678"/>
    <w:rsid w:val="00190C0B"/>
    <w:rsid w:val="00245204"/>
    <w:rsid w:val="002521EF"/>
    <w:rsid w:val="0025734F"/>
    <w:rsid w:val="002D4F01"/>
    <w:rsid w:val="00334157"/>
    <w:rsid w:val="003374D5"/>
    <w:rsid w:val="003450B9"/>
    <w:rsid w:val="00354444"/>
    <w:rsid w:val="00360609"/>
    <w:rsid w:val="00374D55"/>
    <w:rsid w:val="00394DE5"/>
    <w:rsid w:val="003975F4"/>
    <w:rsid w:val="003B0338"/>
    <w:rsid w:val="003B2D2C"/>
    <w:rsid w:val="003C2D03"/>
    <w:rsid w:val="003E0E1F"/>
    <w:rsid w:val="004164F9"/>
    <w:rsid w:val="0042541B"/>
    <w:rsid w:val="00460647"/>
    <w:rsid w:val="00481C77"/>
    <w:rsid w:val="0048286C"/>
    <w:rsid w:val="004E07BA"/>
    <w:rsid w:val="00510034"/>
    <w:rsid w:val="00527218"/>
    <w:rsid w:val="00534787"/>
    <w:rsid w:val="005557B8"/>
    <w:rsid w:val="005C4161"/>
    <w:rsid w:val="005F3317"/>
    <w:rsid w:val="005F3E8D"/>
    <w:rsid w:val="0060207F"/>
    <w:rsid w:val="00602632"/>
    <w:rsid w:val="00672FD0"/>
    <w:rsid w:val="006D4786"/>
    <w:rsid w:val="006F350E"/>
    <w:rsid w:val="007474E2"/>
    <w:rsid w:val="00773E8E"/>
    <w:rsid w:val="007B22D2"/>
    <w:rsid w:val="007B50E5"/>
    <w:rsid w:val="007C151D"/>
    <w:rsid w:val="007C3115"/>
    <w:rsid w:val="008032EB"/>
    <w:rsid w:val="00813C07"/>
    <w:rsid w:val="00826611"/>
    <w:rsid w:val="00850E3E"/>
    <w:rsid w:val="00855842"/>
    <w:rsid w:val="00860B35"/>
    <w:rsid w:val="008809A0"/>
    <w:rsid w:val="008A566A"/>
    <w:rsid w:val="008B001A"/>
    <w:rsid w:val="008C6630"/>
    <w:rsid w:val="008D3243"/>
    <w:rsid w:val="008F1A1C"/>
    <w:rsid w:val="00900C39"/>
    <w:rsid w:val="00912B32"/>
    <w:rsid w:val="00915CE2"/>
    <w:rsid w:val="009224B5"/>
    <w:rsid w:val="00953F5B"/>
    <w:rsid w:val="009704FB"/>
    <w:rsid w:val="0099276F"/>
    <w:rsid w:val="009E41AB"/>
    <w:rsid w:val="00A0113D"/>
    <w:rsid w:val="00A12BF1"/>
    <w:rsid w:val="00A9078C"/>
    <w:rsid w:val="00AA2026"/>
    <w:rsid w:val="00AB43DC"/>
    <w:rsid w:val="00AE42E1"/>
    <w:rsid w:val="00AE70DC"/>
    <w:rsid w:val="00AF4043"/>
    <w:rsid w:val="00B157AC"/>
    <w:rsid w:val="00B45371"/>
    <w:rsid w:val="00B550CE"/>
    <w:rsid w:val="00BC4F75"/>
    <w:rsid w:val="00BE73E7"/>
    <w:rsid w:val="00C76E0C"/>
    <w:rsid w:val="00C90003"/>
    <w:rsid w:val="00CD57E8"/>
    <w:rsid w:val="00CF3FCB"/>
    <w:rsid w:val="00CF6710"/>
    <w:rsid w:val="00D24080"/>
    <w:rsid w:val="00D25E1D"/>
    <w:rsid w:val="00D4797A"/>
    <w:rsid w:val="00D5042A"/>
    <w:rsid w:val="00D92B7C"/>
    <w:rsid w:val="00DA10CA"/>
    <w:rsid w:val="00DD2C5F"/>
    <w:rsid w:val="00DE132C"/>
    <w:rsid w:val="00E1006B"/>
    <w:rsid w:val="00E3305E"/>
    <w:rsid w:val="00E5298D"/>
    <w:rsid w:val="00E841E9"/>
    <w:rsid w:val="00E8711B"/>
    <w:rsid w:val="00ED469C"/>
    <w:rsid w:val="00EF196D"/>
    <w:rsid w:val="00EF7DF6"/>
    <w:rsid w:val="00F10CC3"/>
    <w:rsid w:val="00FA70B4"/>
    <w:rsid w:val="00FF2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4A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912B32"/>
    <w:pPr>
      <w:tabs>
        <w:tab w:val="center" w:pos="4252"/>
        <w:tab w:val="right" w:pos="8504"/>
      </w:tabs>
      <w:snapToGrid w:val="0"/>
    </w:pPr>
  </w:style>
  <w:style w:type="character" w:customStyle="1" w:styleId="a5">
    <w:name w:val="ヘッダー (文字)"/>
    <w:basedOn w:val="a1"/>
    <w:link w:val="a4"/>
    <w:uiPriority w:val="99"/>
    <w:rsid w:val="00912B32"/>
  </w:style>
  <w:style w:type="paragraph" w:styleId="a6">
    <w:name w:val="footer"/>
    <w:basedOn w:val="a0"/>
    <w:link w:val="a7"/>
    <w:uiPriority w:val="99"/>
    <w:unhideWhenUsed/>
    <w:rsid w:val="00912B32"/>
    <w:pPr>
      <w:tabs>
        <w:tab w:val="center" w:pos="4252"/>
        <w:tab w:val="right" w:pos="8504"/>
      </w:tabs>
      <w:snapToGrid w:val="0"/>
    </w:pPr>
  </w:style>
  <w:style w:type="character" w:customStyle="1" w:styleId="a7">
    <w:name w:val="フッター (文字)"/>
    <w:basedOn w:val="a1"/>
    <w:link w:val="a6"/>
    <w:uiPriority w:val="99"/>
    <w:rsid w:val="00912B32"/>
  </w:style>
  <w:style w:type="paragraph" w:styleId="a8">
    <w:name w:val="List Paragraph"/>
    <w:basedOn w:val="a0"/>
    <w:uiPriority w:val="34"/>
    <w:qFormat/>
    <w:rsid w:val="00912B32"/>
    <w:pPr>
      <w:ind w:leftChars="400" w:left="840"/>
    </w:pPr>
  </w:style>
  <w:style w:type="numbering" w:customStyle="1" w:styleId="a">
    <w:name w:val="条文用"/>
    <w:uiPriority w:val="99"/>
    <w:rsid w:val="00AA2026"/>
    <w:pPr>
      <w:numPr>
        <w:numId w:val="1"/>
      </w:numPr>
    </w:pPr>
  </w:style>
  <w:style w:type="paragraph" w:customStyle="1" w:styleId="a9">
    <w:name w:val="タイトル"/>
    <w:basedOn w:val="aa"/>
    <w:rsid w:val="00005E92"/>
    <w:pPr>
      <w:widowControl/>
      <w:tabs>
        <w:tab w:val="left" w:pos="1134"/>
      </w:tabs>
    </w:pPr>
    <w:rPr>
      <w:rFonts w:ascii="Arial" w:eastAsia="ＭＳ Ｐ明朝" w:hAnsi="Arial" w:cs="Times New Roman"/>
      <w:b/>
      <w:kern w:val="0"/>
      <w:sz w:val="40"/>
      <w:szCs w:val="20"/>
    </w:rPr>
  </w:style>
  <w:style w:type="paragraph" w:styleId="aa">
    <w:name w:val="Title"/>
    <w:basedOn w:val="a0"/>
    <w:next w:val="a0"/>
    <w:link w:val="ab"/>
    <w:uiPriority w:val="10"/>
    <w:qFormat/>
    <w:rsid w:val="00005E92"/>
    <w:pPr>
      <w:spacing w:before="240" w:after="120"/>
      <w:jc w:val="center"/>
      <w:outlineLvl w:val="0"/>
    </w:pPr>
    <w:rPr>
      <w:rFonts w:asciiTheme="majorHAnsi" w:eastAsia="ＭＳ ゴシック" w:hAnsiTheme="majorHAnsi" w:cstheme="majorBidi"/>
      <w:sz w:val="32"/>
      <w:szCs w:val="32"/>
    </w:rPr>
  </w:style>
  <w:style w:type="character" w:customStyle="1" w:styleId="ab">
    <w:name w:val="表題 (文字)"/>
    <w:basedOn w:val="a1"/>
    <w:link w:val="aa"/>
    <w:uiPriority w:val="10"/>
    <w:rsid w:val="00005E92"/>
    <w:rPr>
      <w:rFonts w:asciiTheme="majorHAnsi" w:eastAsia="ＭＳ ゴシック" w:hAnsiTheme="majorHAnsi" w:cstheme="majorBidi"/>
      <w:sz w:val="32"/>
      <w:szCs w:val="32"/>
    </w:rPr>
  </w:style>
  <w:style w:type="paragraph" w:styleId="ac">
    <w:name w:val="Balloon Text"/>
    <w:basedOn w:val="a0"/>
    <w:link w:val="ad"/>
    <w:uiPriority w:val="99"/>
    <w:semiHidden/>
    <w:unhideWhenUsed/>
    <w:rsid w:val="00005E92"/>
    <w:rPr>
      <w:rFonts w:asciiTheme="majorHAnsi" w:eastAsiaTheme="majorEastAsia" w:hAnsiTheme="majorHAnsi" w:cstheme="majorBidi"/>
      <w:sz w:val="18"/>
      <w:szCs w:val="18"/>
    </w:rPr>
  </w:style>
  <w:style w:type="character" w:customStyle="1" w:styleId="ad">
    <w:name w:val="吹き出し (文字)"/>
    <w:basedOn w:val="a1"/>
    <w:link w:val="ac"/>
    <w:uiPriority w:val="99"/>
    <w:semiHidden/>
    <w:rsid w:val="00005E92"/>
    <w:rPr>
      <w:rFonts w:asciiTheme="majorHAnsi" w:eastAsiaTheme="majorEastAsia" w:hAnsiTheme="majorHAnsi" w:cstheme="majorBidi"/>
      <w:sz w:val="18"/>
      <w:szCs w:val="18"/>
    </w:rPr>
  </w:style>
  <w:style w:type="character" w:styleId="ae">
    <w:name w:val="page number"/>
    <w:basedOn w:val="a1"/>
    <w:rsid w:val="00773E8E"/>
  </w:style>
  <w:style w:type="character" w:styleId="af">
    <w:name w:val="annotation reference"/>
    <w:basedOn w:val="a1"/>
    <w:uiPriority w:val="99"/>
    <w:semiHidden/>
    <w:unhideWhenUsed/>
    <w:rsid w:val="00FF2F43"/>
    <w:rPr>
      <w:sz w:val="18"/>
      <w:szCs w:val="18"/>
    </w:rPr>
  </w:style>
  <w:style w:type="paragraph" w:styleId="af0">
    <w:name w:val="annotation text"/>
    <w:basedOn w:val="a0"/>
    <w:link w:val="af1"/>
    <w:uiPriority w:val="99"/>
    <w:unhideWhenUsed/>
    <w:rsid w:val="00FF2F43"/>
    <w:pPr>
      <w:jc w:val="left"/>
    </w:pPr>
  </w:style>
  <w:style w:type="character" w:customStyle="1" w:styleId="af1">
    <w:name w:val="コメント文字列 (文字)"/>
    <w:basedOn w:val="a1"/>
    <w:link w:val="af0"/>
    <w:uiPriority w:val="99"/>
    <w:rsid w:val="00FF2F43"/>
  </w:style>
  <w:style w:type="paragraph" w:styleId="af2">
    <w:name w:val="annotation subject"/>
    <w:basedOn w:val="af0"/>
    <w:next w:val="af0"/>
    <w:link w:val="af3"/>
    <w:uiPriority w:val="99"/>
    <w:semiHidden/>
    <w:unhideWhenUsed/>
    <w:rsid w:val="00FF2F43"/>
    <w:rPr>
      <w:b/>
      <w:bCs/>
    </w:rPr>
  </w:style>
  <w:style w:type="character" w:customStyle="1" w:styleId="af3">
    <w:name w:val="コメント内容 (文字)"/>
    <w:basedOn w:val="af1"/>
    <w:link w:val="af2"/>
    <w:uiPriority w:val="99"/>
    <w:semiHidden/>
    <w:rsid w:val="00FF2F43"/>
    <w:rPr>
      <w:b/>
      <w:bCs/>
    </w:rPr>
  </w:style>
  <w:style w:type="paragraph" w:styleId="af4">
    <w:name w:val="Revision"/>
    <w:hidden/>
    <w:uiPriority w:val="99"/>
    <w:semiHidden/>
    <w:rsid w:val="00A01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583</Characters>
  <Application>Microsoft Office Word</Application>
  <DocSecurity>0</DocSecurity>
  <Lines>34</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2018-10-09T05:21:00Z</dcterms:created>
  <dcterms:modified xsi:type="dcterms:W3CDTF">2026-07-20T08:17:00Z</dcterms:modified>
</cp:coreProperties>
</file>