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28F51" w14:textId="4243810B" w:rsidR="00A62C63" w:rsidRPr="00357F4D" w:rsidRDefault="00101897" w:rsidP="00843221">
      <w:pPr>
        <w:autoSpaceDE w:val="0"/>
        <w:autoSpaceDN w:val="0"/>
        <w:adjustRightInd w:val="0"/>
        <w:jc w:val="center"/>
        <w:rPr>
          <w:rFonts w:asciiTheme="minorHAnsi" w:eastAsiaTheme="minorHAnsi" w:hAnsiTheme="minorHAnsi"/>
          <w:kern w:val="0"/>
          <w:sz w:val="32"/>
          <w:szCs w:val="32"/>
          <w:lang w:eastAsia="zh-TW"/>
        </w:rPr>
      </w:pPr>
      <w:r>
        <w:rPr>
          <w:rFonts w:asciiTheme="minorHAnsi" w:eastAsiaTheme="minorHAnsi" w:hAnsiTheme="minorHAnsi" w:hint="eastAsia"/>
          <w:b/>
          <w:bCs/>
          <w:kern w:val="0"/>
          <w:sz w:val="32"/>
          <w:szCs w:val="32"/>
          <w:lang w:eastAsia="zh-TW"/>
        </w:rPr>
        <w:t>特定個人情報等取扱規程</w:t>
      </w:r>
    </w:p>
    <w:p w14:paraId="310BE60E" w14:textId="6F4D35E6" w:rsidR="003309A2" w:rsidRPr="00357F4D" w:rsidRDefault="003309A2" w:rsidP="003309A2">
      <w:pPr>
        <w:autoSpaceDE w:val="0"/>
        <w:autoSpaceDN w:val="0"/>
        <w:adjustRightInd w:val="0"/>
        <w:rPr>
          <w:rFonts w:asciiTheme="minorHAnsi" w:eastAsiaTheme="minorHAnsi" w:hAnsiTheme="minorHAnsi"/>
          <w:kern w:val="0"/>
          <w:szCs w:val="21"/>
          <w:lang w:eastAsia="zh-TW"/>
        </w:rPr>
      </w:pPr>
    </w:p>
    <w:p w14:paraId="001998B1" w14:textId="77777777" w:rsidR="004B0522" w:rsidRPr="00357F4D" w:rsidRDefault="004B0522" w:rsidP="003309A2">
      <w:pPr>
        <w:autoSpaceDE w:val="0"/>
        <w:autoSpaceDN w:val="0"/>
        <w:adjustRightInd w:val="0"/>
        <w:rPr>
          <w:rFonts w:asciiTheme="minorHAnsi" w:eastAsiaTheme="minorHAnsi" w:hAnsiTheme="minorHAnsi"/>
          <w:kern w:val="0"/>
          <w:szCs w:val="21"/>
          <w:lang w:eastAsia="zh-TW"/>
        </w:rPr>
      </w:pPr>
    </w:p>
    <w:p w14:paraId="57C982B1" w14:textId="56B48790" w:rsidR="003309A2" w:rsidRPr="00357F4D" w:rsidRDefault="003309A2"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（目的）</w:t>
      </w:r>
    </w:p>
    <w:p w14:paraId="152A0759" w14:textId="45241B24" w:rsidR="00A62C63" w:rsidRPr="00357F4D" w:rsidRDefault="00DD7C7C" w:rsidP="00CF5BE3">
      <w:pPr>
        <w:ind w:leftChars="100" w:left="210"/>
        <w:rPr>
          <w:rFonts w:asciiTheme="minorHAnsi" w:eastAsiaTheme="minorHAnsi" w:hAnsiTheme="minorHAnsi"/>
          <w:kern w:val="0"/>
          <w:szCs w:val="21"/>
        </w:rPr>
      </w:pPr>
      <w:r>
        <w:rPr>
          <w:rFonts w:asciiTheme="minorHAnsi" w:eastAsiaTheme="minorHAnsi" w:hAnsiTheme="minorHAnsi" w:hint="eastAsia"/>
          <w:kern w:val="0"/>
          <w:szCs w:val="21"/>
        </w:rPr>
        <w:t>本規程は、株式会社●●（以下「会社」という。）における「行政手続における特定の個人を識別するための番号の利用に関する法律」（平成</w:t>
      </w:r>
      <w:r>
        <w:rPr>
          <w:rFonts w:asciiTheme="minorHAnsi" w:eastAsiaTheme="minorHAnsi" w:hAnsiTheme="minorHAnsi"/>
          <w:kern w:val="0"/>
          <w:szCs w:val="21"/>
        </w:rPr>
        <w:t>25年法律第27号。</w:t>
      </w:r>
      <w:r>
        <w:rPr>
          <w:rFonts w:asciiTheme="minorHAnsi" w:eastAsiaTheme="minorHAnsi" w:hAnsiTheme="minorHAnsi" w:hint="eastAsia"/>
          <w:kern w:val="0"/>
          <w:szCs w:val="21"/>
        </w:rPr>
        <w:t>以下「マイナンバー法」という。）、「個人情報の保護に関する法律」（平成</w:t>
      </w:r>
      <w:r>
        <w:rPr>
          <w:rFonts w:asciiTheme="minorHAnsi" w:eastAsiaTheme="minorHAnsi" w:hAnsiTheme="minorHAnsi"/>
          <w:kern w:val="0"/>
          <w:szCs w:val="21"/>
        </w:rPr>
        <w:t>15</w:t>
      </w:r>
      <w:r>
        <w:rPr>
          <w:rFonts w:asciiTheme="minorHAnsi" w:eastAsiaTheme="minorHAnsi" w:hAnsiTheme="minorHAnsi" w:hint="eastAsia"/>
          <w:kern w:val="0"/>
          <w:szCs w:val="21"/>
        </w:rPr>
        <w:t>年法律第</w:t>
      </w:r>
      <w:r>
        <w:rPr>
          <w:rFonts w:asciiTheme="minorHAnsi" w:eastAsiaTheme="minorHAnsi" w:hAnsiTheme="minorHAnsi"/>
          <w:kern w:val="0"/>
          <w:szCs w:val="21"/>
        </w:rPr>
        <w:t>57</w:t>
      </w:r>
      <w:r>
        <w:rPr>
          <w:rFonts w:asciiTheme="minorHAnsi" w:eastAsiaTheme="minorHAnsi" w:hAnsiTheme="minorHAnsi" w:hint="eastAsia"/>
          <w:kern w:val="0"/>
          <w:szCs w:val="21"/>
        </w:rPr>
        <w:t>号。以下「個人情報保護法」という。）</w:t>
      </w:r>
      <w:r>
        <w:rPr>
          <w:rFonts w:asciiTheme="minorHAnsi" w:eastAsiaTheme="minorHAnsi" w:hAnsiTheme="minorHAnsi" w:hint="eastAsia"/>
          <w:szCs w:val="21"/>
        </w:rPr>
        <w:t>その他関係法令に基づく</w:t>
      </w:r>
      <w:r>
        <w:rPr>
          <w:rFonts w:asciiTheme="minorHAnsi" w:eastAsiaTheme="minorHAnsi" w:hAnsiTheme="minorHAnsi" w:hint="eastAsia"/>
          <w:kern w:val="0"/>
          <w:szCs w:val="21"/>
        </w:rPr>
        <w:t>個人番号及び特定個人情報の適正な取扱いを確保するため、特定個人情報等の取扱いに関する基本的な事項を定める。</w:t>
      </w:r>
    </w:p>
    <w:p w14:paraId="2ECE3E9F" w14:textId="5677A937" w:rsidR="00A62C63" w:rsidRPr="00357F4D" w:rsidRDefault="00A62C63">
      <w:pPr>
        <w:autoSpaceDE w:val="0"/>
        <w:autoSpaceDN w:val="0"/>
        <w:adjustRightInd w:val="0"/>
        <w:jc w:val="left"/>
        <w:rPr>
          <w:rFonts w:asciiTheme="minorHAnsi" w:eastAsiaTheme="minorHAnsi" w:hAnsiTheme="minorHAnsi"/>
          <w:kern w:val="0"/>
          <w:szCs w:val="21"/>
        </w:rPr>
      </w:pPr>
    </w:p>
    <w:p w14:paraId="6D1F2337" w14:textId="3DEE397D" w:rsidR="003309A2" w:rsidRPr="00357F4D" w:rsidRDefault="003309A2"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（定義）</w:t>
      </w:r>
    </w:p>
    <w:p w14:paraId="39453793" w14:textId="007D7760" w:rsidR="00A62C63" w:rsidRPr="00357F4D" w:rsidRDefault="00DD7C7C" w:rsidP="001C3721">
      <w:pPr>
        <w:numPr>
          <w:ilvl w:val="0"/>
          <w:numId w:val="2"/>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本規程において、次に掲げる用語の定義は、以下の各号に定めるところによる。</w:t>
      </w:r>
    </w:p>
    <w:p w14:paraId="6941F8D1" w14:textId="3E2F6A19" w:rsidR="00486A76" w:rsidRPr="003909FD" w:rsidRDefault="00491E8A" w:rsidP="005B3086">
      <w:pPr>
        <w:numPr>
          <w:ilvl w:val="0"/>
          <w:numId w:val="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「個人番号」とは、マイナンバー法第</w:t>
      </w:r>
      <w:r>
        <w:rPr>
          <w:rFonts w:asciiTheme="minorHAnsi" w:eastAsiaTheme="minorHAnsi" w:hAnsiTheme="minorHAnsi" w:cstheme="majorHAnsi"/>
          <w:szCs w:val="21"/>
        </w:rPr>
        <w:t>2</w:t>
      </w:r>
      <w:r>
        <w:rPr>
          <w:rFonts w:asciiTheme="minorHAnsi" w:eastAsiaTheme="minorHAnsi" w:hAnsiTheme="minorHAnsi" w:cstheme="majorHAnsi" w:hint="eastAsia"/>
          <w:szCs w:val="21"/>
        </w:rPr>
        <w:t>条第</w:t>
      </w:r>
      <w:r>
        <w:rPr>
          <w:rFonts w:asciiTheme="minorHAnsi" w:eastAsiaTheme="minorHAnsi" w:hAnsiTheme="minorHAnsi" w:cstheme="majorHAnsi"/>
          <w:szCs w:val="21"/>
        </w:rPr>
        <w:t>5</w:t>
      </w:r>
      <w:r>
        <w:rPr>
          <w:rFonts w:asciiTheme="minorHAnsi" w:eastAsiaTheme="minorHAnsi" w:hAnsiTheme="minorHAnsi" w:cstheme="majorHAnsi" w:hint="eastAsia"/>
          <w:szCs w:val="21"/>
        </w:rPr>
        <w:t>項に定める個人番号をいい、マイナンバー法第</w:t>
      </w:r>
      <w:r>
        <w:rPr>
          <w:rFonts w:asciiTheme="minorHAnsi" w:eastAsiaTheme="minorHAnsi" w:hAnsiTheme="minorHAnsi" w:cstheme="majorHAnsi"/>
          <w:szCs w:val="21"/>
        </w:rPr>
        <w:t>2</w:t>
      </w:r>
      <w:r>
        <w:rPr>
          <w:rFonts w:asciiTheme="minorHAnsi" w:eastAsiaTheme="minorHAnsi" w:hAnsiTheme="minorHAnsi" w:cstheme="majorHAnsi" w:hint="eastAsia"/>
          <w:szCs w:val="21"/>
        </w:rPr>
        <w:t>条第</w:t>
      </w:r>
      <w:r>
        <w:rPr>
          <w:rFonts w:asciiTheme="minorHAnsi" w:eastAsiaTheme="minorHAnsi" w:hAnsiTheme="minorHAnsi" w:cstheme="majorHAnsi"/>
          <w:szCs w:val="21"/>
        </w:rPr>
        <w:t>8</w:t>
      </w:r>
      <w:r>
        <w:rPr>
          <w:rFonts w:asciiTheme="minorHAnsi" w:eastAsiaTheme="minorHAnsi" w:hAnsiTheme="minorHAnsi" w:cstheme="majorHAnsi" w:hint="eastAsia"/>
          <w:szCs w:val="21"/>
        </w:rPr>
        <w:t>項括弧書きに定められたものを含む。</w:t>
      </w:r>
    </w:p>
    <w:p w14:paraId="4673B963" w14:textId="67C07F02" w:rsidR="001015B2" w:rsidRPr="003909FD" w:rsidRDefault="001015B2" w:rsidP="005B3086">
      <w:pPr>
        <w:numPr>
          <w:ilvl w:val="0"/>
          <w:numId w:val="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「特定個人情報」とは、マイナンバー法第</w:t>
      </w:r>
      <w:r>
        <w:rPr>
          <w:rFonts w:asciiTheme="minorHAnsi" w:eastAsiaTheme="minorHAnsi" w:hAnsiTheme="minorHAnsi" w:cstheme="majorHAnsi"/>
          <w:szCs w:val="21"/>
        </w:rPr>
        <w:t>2</w:t>
      </w:r>
      <w:r>
        <w:rPr>
          <w:rFonts w:asciiTheme="minorHAnsi" w:eastAsiaTheme="minorHAnsi" w:hAnsiTheme="minorHAnsi" w:cstheme="majorHAnsi" w:hint="eastAsia"/>
          <w:szCs w:val="21"/>
        </w:rPr>
        <w:t>条第</w:t>
      </w:r>
      <w:r>
        <w:rPr>
          <w:rFonts w:asciiTheme="minorHAnsi" w:eastAsiaTheme="minorHAnsi" w:hAnsiTheme="minorHAnsi" w:cstheme="majorHAnsi"/>
          <w:szCs w:val="21"/>
        </w:rPr>
        <w:t>8</w:t>
      </w:r>
      <w:r>
        <w:rPr>
          <w:rFonts w:asciiTheme="minorHAnsi" w:eastAsiaTheme="minorHAnsi" w:hAnsiTheme="minorHAnsi" w:cstheme="majorHAnsi" w:hint="eastAsia"/>
          <w:szCs w:val="21"/>
        </w:rPr>
        <w:t>項に定める特定個人情報をいう。</w:t>
      </w:r>
    </w:p>
    <w:p w14:paraId="53A7BA80" w14:textId="40606AD8" w:rsidR="00F55774" w:rsidRPr="003909FD" w:rsidRDefault="00F55774" w:rsidP="005B3086">
      <w:pPr>
        <w:numPr>
          <w:ilvl w:val="0"/>
          <w:numId w:val="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「特定個人情報等」とは、個人番号及び特定個人情報をいう。</w:t>
      </w:r>
    </w:p>
    <w:p w14:paraId="7B72575E" w14:textId="4518BC15" w:rsidR="006C4C18" w:rsidRPr="003909FD" w:rsidRDefault="001E2C33" w:rsidP="005B3086">
      <w:pPr>
        <w:numPr>
          <w:ilvl w:val="0"/>
          <w:numId w:val="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「特定個人情報ファイル」とは、マイナンバー法第２条第９項に特定個人情報ファイルをいう。</w:t>
      </w:r>
    </w:p>
    <w:p w14:paraId="2C311D10" w14:textId="165E10B5" w:rsidR="003309A2" w:rsidRPr="003909FD" w:rsidRDefault="00FE3CB7" w:rsidP="005B3086">
      <w:pPr>
        <w:numPr>
          <w:ilvl w:val="0"/>
          <w:numId w:val="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従業者」とは、会社の組織内にあって直接間接に会社の指揮監督を受けて会社の業務に従事している者をいい、会社の従業員（正社員、契約社員、臨時社員、嘱託、パートタイマー、第三者から派遣された派遣社員、会社への出向社員及び会社からの出向社員、その他会社と雇用契約又はそれに準ずる関係にある者）と会社の取締役、監査役、執行役員、理事、監事及び顧問等をいう。</w:t>
      </w:r>
    </w:p>
    <w:p w14:paraId="02B387B2" w14:textId="31B3B6CA" w:rsidR="000D50C0" w:rsidRPr="003909FD" w:rsidRDefault="000D50C0" w:rsidP="005B3086">
      <w:pPr>
        <w:numPr>
          <w:ilvl w:val="0"/>
          <w:numId w:val="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「個人番号利用事務」とは、主として、行政機関等が、社会保障、税及び災害対策に関する特定の事務において、保有している個人情報の検索、管理のために個人番号を利用する事務をいう。</w:t>
      </w:r>
    </w:p>
    <w:p w14:paraId="3F49E5C2" w14:textId="50A448AC" w:rsidR="00036C42" w:rsidRPr="003909FD" w:rsidRDefault="00036C42" w:rsidP="005B3086">
      <w:pPr>
        <w:numPr>
          <w:ilvl w:val="0"/>
          <w:numId w:val="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個人番号関係事務」とは、会社が、法令に基づき、従業者等の個人番号を給与所得の源泉徴収票、支払調書、健康保険・厚生年金保険被保険者資格取得届等の書類に記載して、行政機関等及び健康保険組合等に提出する事務をいう。</w:t>
      </w:r>
    </w:p>
    <w:p w14:paraId="7FCFFA78" w14:textId="746B0424" w:rsidR="00A62C63" w:rsidRPr="00357F4D" w:rsidRDefault="00FE3CB7" w:rsidP="001C3721">
      <w:pPr>
        <w:numPr>
          <w:ilvl w:val="0"/>
          <w:numId w:val="2"/>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前項に定めるもののほか、本規程において用いられる用語はマイナンバー法及び個人情報保護法その他関連法令に定めるところによる。</w:t>
      </w:r>
    </w:p>
    <w:p w14:paraId="10557CA1" w14:textId="43AF89D6" w:rsidR="00A62C63" w:rsidRPr="00357F4D" w:rsidRDefault="00A62C63" w:rsidP="00502861">
      <w:pPr>
        <w:autoSpaceDE w:val="0"/>
        <w:autoSpaceDN w:val="0"/>
        <w:adjustRightInd w:val="0"/>
        <w:jc w:val="left"/>
        <w:rPr>
          <w:rFonts w:asciiTheme="minorHAnsi" w:eastAsiaTheme="minorHAnsi" w:hAnsiTheme="minorHAnsi"/>
          <w:kern w:val="0"/>
          <w:szCs w:val="21"/>
        </w:rPr>
      </w:pPr>
    </w:p>
    <w:p w14:paraId="13006E34" w14:textId="5258C238" w:rsidR="003309A2" w:rsidRPr="00357F4D" w:rsidRDefault="003309A2"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（適用範囲）</w:t>
      </w:r>
    </w:p>
    <w:p w14:paraId="3A9AEE80" w14:textId="488AD2B0" w:rsidR="00A62C63" w:rsidRPr="00357F4D" w:rsidRDefault="00DD7C7C" w:rsidP="0028397E">
      <w:pPr>
        <w:ind w:leftChars="100" w:left="210"/>
        <w:rPr>
          <w:rFonts w:asciiTheme="minorHAnsi" w:eastAsiaTheme="minorHAnsi" w:hAnsiTheme="minorHAnsi"/>
          <w:kern w:val="0"/>
          <w:szCs w:val="21"/>
        </w:rPr>
      </w:pPr>
      <w:r>
        <w:rPr>
          <w:rFonts w:asciiTheme="minorHAnsi" w:eastAsiaTheme="minorHAnsi" w:hAnsiTheme="minorHAnsi" w:hint="eastAsia"/>
          <w:kern w:val="0"/>
          <w:szCs w:val="21"/>
        </w:rPr>
        <w:t>本規程は、従業者が会社の業務の遂行において取り扱うすべての特定個人情報等に適用される。</w:t>
      </w:r>
    </w:p>
    <w:p w14:paraId="29976486" w14:textId="006F3772" w:rsidR="00A62C63" w:rsidRPr="00357F4D" w:rsidRDefault="00A62C63">
      <w:pPr>
        <w:autoSpaceDE w:val="0"/>
        <w:autoSpaceDN w:val="0"/>
        <w:adjustRightInd w:val="0"/>
        <w:jc w:val="left"/>
        <w:rPr>
          <w:rFonts w:asciiTheme="minorHAnsi" w:eastAsiaTheme="minorHAnsi" w:hAnsiTheme="minorHAnsi"/>
          <w:kern w:val="0"/>
          <w:szCs w:val="21"/>
        </w:rPr>
      </w:pPr>
    </w:p>
    <w:p w14:paraId="250C6C79" w14:textId="678F4020" w:rsidR="003309A2" w:rsidRPr="00357F4D" w:rsidRDefault="003309A2"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lastRenderedPageBreak/>
        <w:t>（組織体制等）</w:t>
      </w:r>
    </w:p>
    <w:p w14:paraId="7B3CE336" w14:textId="743F4931" w:rsidR="00F42792" w:rsidRPr="00357F4D" w:rsidRDefault="00DD7C7C" w:rsidP="0082226A">
      <w:pPr>
        <w:pStyle w:val="af"/>
        <w:numPr>
          <w:ilvl w:val="0"/>
          <w:numId w:val="34"/>
        </w:numPr>
        <w:ind w:leftChars="100" w:left="525" w:hangingChars="150" w:hanging="315"/>
        <w:rPr>
          <w:rFonts w:eastAsiaTheme="minorHAnsi"/>
          <w:kern w:val="0"/>
          <w:sz w:val="21"/>
          <w:szCs w:val="21"/>
        </w:rPr>
      </w:pPr>
      <w:r>
        <w:rPr>
          <w:rFonts w:eastAsiaTheme="minorHAnsi" w:hint="eastAsia"/>
          <w:kern w:val="0"/>
          <w:sz w:val="21"/>
          <w:szCs w:val="21"/>
        </w:rPr>
        <w:t>代表取締役は、個人番号関係事務に従事する従業者として、</w:t>
      </w:r>
      <w:r>
        <w:rPr>
          <w:rFonts w:eastAsiaTheme="minorHAnsi"/>
          <w:kern w:val="0"/>
          <w:sz w:val="21"/>
          <w:szCs w:val="21"/>
        </w:rPr>
        <w:t>事務取扱責任者</w:t>
      </w:r>
      <w:r>
        <w:rPr>
          <w:rFonts w:eastAsiaTheme="minorHAnsi" w:hint="eastAsia"/>
          <w:kern w:val="0"/>
          <w:sz w:val="21"/>
          <w:szCs w:val="21"/>
        </w:rPr>
        <w:t>の任命等を行い、特定個人情報等の保護に関する責任体制の確立、運用及び改善のために必要な資源を用意する。</w:t>
      </w:r>
    </w:p>
    <w:p w14:paraId="3729F5CC" w14:textId="3F9B6BF7" w:rsidR="00F42792" w:rsidRPr="00357F4D" w:rsidRDefault="00605E52" w:rsidP="0082226A">
      <w:pPr>
        <w:pStyle w:val="af"/>
        <w:numPr>
          <w:ilvl w:val="0"/>
          <w:numId w:val="34"/>
        </w:numPr>
        <w:ind w:leftChars="100" w:left="525" w:hangingChars="150" w:hanging="315"/>
        <w:rPr>
          <w:rFonts w:eastAsiaTheme="minorHAnsi"/>
          <w:kern w:val="0"/>
          <w:sz w:val="21"/>
          <w:szCs w:val="21"/>
        </w:rPr>
      </w:pPr>
      <w:r>
        <w:rPr>
          <w:rFonts w:eastAsiaTheme="minorHAnsi" w:hint="eastAsia"/>
          <w:kern w:val="0"/>
          <w:sz w:val="21"/>
          <w:szCs w:val="21"/>
        </w:rPr>
        <w:t>事務取扱責任者は、次の各号に定める事項その他会社における特定個人情報等に関するすべての権限と責務を有し、</w:t>
      </w:r>
      <w:r>
        <w:rPr>
          <w:rFonts w:eastAsiaTheme="minorHAnsi" w:hint="eastAsia"/>
          <w:sz w:val="21"/>
          <w:szCs w:val="21"/>
        </w:rPr>
        <w:t>特定個人情報等の取扱いが、マイナンバー法、個人情報保護法その他関係法令、本規程及び関連する社内規程に従って行われるよう、特定個人情報等に関する事務を取り扱う事務取扱担当者に対して必要かつ適切な監督を行う。</w:t>
      </w:r>
    </w:p>
    <w:p w14:paraId="5C814547" w14:textId="1EF9FDA5" w:rsidR="001515D4" w:rsidRPr="003909FD" w:rsidRDefault="001515D4" w:rsidP="00FB2F7A">
      <w:pPr>
        <w:numPr>
          <w:ilvl w:val="0"/>
          <w:numId w:val="35"/>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特定個人情報等の適正な取り扱いに関する基本方針の作成、従業者への周知及び公表</w:t>
      </w:r>
    </w:p>
    <w:p w14:paraId="59934571" w14:textId="742A71B3" w:rsidR="001515D4" w:rsidRPr="003909FD" w:rsidRDefault="00E36AE8" w:rsidP="00FB2F7A">
      <w:pPr>
        <w:numPr>
          <w:ilvl w:val="0"/>
          <w:numId w:val="35"/>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特定個人情報等の取り扱いを管理する上で必要とされる事項の決定及び承認</w:t>
      </w:r>
    </w:p>
    <w:p w14:paraId="7DD7D38E" w14:textId="7D750BC5" w:rsidR="00E36AE8" w:rsidRPr="003909FD" w:rsidRDefault="00E36AE8" w:rsidP="00FB2F7A">
      <w:pPr>
        <w:numPr>
          <w:ilvl w:val="0"/>
          <w:numId w:val="35"/>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特定個人情報等の適正な取扱い、安全対策を維持推進するための施策の策定及び実施</w:t>
      </w:r>
    </w:p>
    <w:p w14:paraId="5D637897" w14:textId="486C5B2E" w:rsidR="00A11361" w:rsidRPr="003909FD" w:rsidRDefault="00A11361" w:rsidP="00FB2F7A">
      <w:pPr>
        <w:numPr>
          <w:ilvl w:val="0"/>
          <w:numId w:val="35"/>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事務取扱担当者の選任及び研修等の教育の実施</w:t>
      </w:r>
    </w:p>
    <w:p w14:paraId="4297E5F0" w14:textId="144CAFCA" w:rsidR="00E36AE8" w:rsidRPr="003909FD" w:rsidRDefault="00E36AE8" w:rsidP="00FB2F7A">
      <w:pPr>
        <w:numPr>
          <w:ilvl w:val="0"/>
          <w:numId w:val="35"/>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事故発生時の対応策の策定及び実施</w:t>
      </w:r>
    </w:p>
    <w:p w14:paraId="5005134B" w14:textId="4889AE68" w:rsidR="00084DC4" w:rsidRPr="00357F4D" w:rsidRDefault="00084DC4" w:rsidP="005722C8">
      <w:pPr>
        <w:pStyle w:val="af"/>
        <w:numPr>
          <w:ilvl w:val="0"/>
          <w:numId w:val="34"/>
        </w:numPr>
        <w:ind w:leftChars="100" w:left="525" w:hangingChars="150" w:hanging="315"/>
        <w:rPr>
          <w:rFonts w:eastAsiaTheme="minorHAnsi"/>
          <w:kern w:val="0"/>
          <w:sz w:val="21"/>
          <w:szCs w:val="21"/>
        </w:rPr>
      </w:pPr>
      <w:r>
        <w:rPr>
          <w:rFonts w:eastAsiaTheme="minorHAnsi" w:hint="eastAsia"/>
          <w:kern w:val="0"/>
          <w:sz w:val="21"/>
          <w:szCs w:val="21"/>
        </w:rPr>
        <w:t>事務取扱担当者は、会社の就業規則等に定める秘密保持に関する義務を遵守し、</w:t>
      </w:r>
      <w:r>
        <w:rPr>
          <w:rFonts w:eastAsiaTheme="minorHAnsi" w:hint="eastAsia"/>
          <w:sz w:val="21"/>
          <w:szCs w:val="21"/>
        </w:rPr>
        <w:t>マイナンバー法、個人情報保護法その他関係法令、本規程及び関連する社内規程に従って、特定個人情報等を取り扱う。</w:t>
      </w:r>
    </w:p>
    <w:p w14:paraId="5E7D5E70" w14:textId="1E87D74F" w:rsidR="00A62C63" w:rsidRPr="00357F4D" w:rsidRDefault="00A62C63">
      <w:pPr>
        <w:autoSpaceDE w:val="0"/>
        <w:autoSpaceDN w:val="0"/>
        <w:adjustRightInd w:val="0"/>
        <w:jc w:val="left"/>
        <w:rPr>
          <w:rFonts w:asciiTheme="minorHAnsi" w:eastAsiaTheme="minorHAnsi" w:hAnsiTheme="minorHAnsi"/>
          <w:kern w:val="0"/>
          <w:szCs w:val="21"/>
        </w:rPr>
      </w:pPr>
    </w:p>
    <w:p w14:paraId="0CFDDF91" w14:textId="5889A81F" w:rsidR="003309A2" w:rsidRPr="00357F4D" w:rsidRDefault="003309A2"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（法令等の遵守）</w:t>
      </w:r>
    </w:p>
    <w:p w14:paraId="0A9CD20C" w14:textId="3EE7828F" w:rsidR="00A62C63" w:rsidRPr="00357F4D" w:rsidRDefault="00FE3CB7" w:rsidP="004F449F">
      <w:pPr>
        <w:ind w:leftChars="100" w:left="210"/>
        <w:rPr>
          <w:rFonts w:asciiTheme="minorHAnsi" w:eastAsiaTheme="minorHAnsi" w:hAnsiTheme="minorHAnsi"/>
          <w:kern w:val="0"/>
          <w:szCs w:val="21"/>
        </w:rPr>
      </w:pPr>
      <w:r>
        <w:rPr>
          <w:rFonts w:asciiTheme="minorHAnsi" w:eastAsiaTheme="minorHAnsi" w:hAnsiTheme="minorHAnsi" w:hint="eastAsia"/>
          <w:kern w:val="0"/>
          <w:szCs w:val="21"/>
        </w:rPr>
        <w:t>従業者は、特定個人情報等を取り扱うに当たり適用のあるマイナンバー法、個人情報保護法その他関係法令、ガイドライン、本規程及び関連する社内規程を理解し、遵守しなければならない。</w:t>
      </w:r>
    </w:p>
    <w:p w14:paraId="5FA131FC" w14:textId="376A31E6" w:rsidR="00A62C63" w:rsidRPr="00357F4D" w:rsidRDefault="00A62C63">
      <w:pPr>
        <w:autoSpaceDE w:val="0"/>
        <w:autoSpaceDN w:val="0"/>
        <w:adjustRightInd w:val="0"/>
        <w:jc w:val="left"/>
        <w:rPr>
          <w:rFonts w:asciiTheme="minorHAnsi" w:eastAsiaTheme="minorHAnsi" w:hAnsiTheme="minorHAnsi"/>
          <w:kern w:val="0"/>
          <w:szCs w:val="21"/>
        </w:rPr>
      </w:pPr>
    </w:p>
    <w:p w14:paraId="5F1CC9F5" w14:textId="228B2C46" w:rsidR="003309A2" w:rsidRPr="00357F4D" w:rsidRDefault="003309A2"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（個人番号を利用する事務の範囲）</w:t>
      </w:r>
    </w:p>
    <w:p w14:paraId="49CBEAE4" w14:textId="64BF6976" w:rsidR="003309A2" w:rsidRPr="00357F4D" w:rsidRDefault="00D12343" w:rsidP="004F449F">
      <w:pPr>
        <w:ind w:leftChars="100" w:left="210"/>
        <w:rPr>
          <w:rFonts w:asciiTheme="minorHAnsi" w:eastAsiaTheme="minorHAnsi" w:hAnsiTheme="minorHAnsi"/>
          <w:kern w:val="0"/>
          <w:szCs w:val="21"/>
        </w:rPr>
      </w:pPr>
      <w:r>
        <w:rPr>
          <w:rFonts w:asciiTheme="minorHAnsi" w:eastAsiaTheme="minorHAnsi" w:hAnsiTheme="minorHAnsi" w:hint="eastAsia"/>
          <w:kern w:val="0"/>
          <w:szCs w:val="21"/>
        </w:rPr>
        <w:t>会社が特定個人情報等を取り扱う</w:t>
      </w:r>
      <w:r>
        <w:rPr>
          <w:rFonts w:asciiTheme="minorHAnsi" w:eastAsiaTheme="minorHAnsi" w:hAnsiTheme="minorHAnsi" w:hint="eastAsia"/>
          <w:szCs w:val="21"/>
        </w:rPr>
        <w:t>個人番号関係事務の範囲は、次の各号に定める範囲とする。</w:t>
      </w:r>
    </w:p>
    <w:p w14:paraId="58A9DA72" w14:textId="1E3DB43A" w:rsidR="00A3780A" w:rsidRPr="003909FD" w:rsidRDefault="00A3780A" w:rsidP="00B842DB">
      <w:pPr>
        <w:numPr>
          <w:ilvl w:val="0"/>
          <w:numId w:val="3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所得税法、相続税法、租税特別措置法及び内国税の適正な課税の確保を図るための国外送金等に係る調書の提出等に関する法律の規定に基づく法定調書作成事務</w:t>
      </w:r>
    </w:p>
    <w:p w14:paraId="52A44CEB" w14:textId="4037DF2D" w:rsidR="00BE2A02" w:rsidRPr="003909FD" w:rsidRDefault="001C0501" w:rsidP="00B842DB">
      <w:pPr>
        <w:numPr>
          <w:ilvl w:val="0"/>
          <w:numId w:val="3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健康保険法、国民健康保険法、高齢者の医療の確保に関する法律に基づく資格取得、資格喪失、給付等に関する事務</w:t>
      </w:r>
    </w:p>
    <w:p w14:paraId="72E54C91" w14:textId="3A798D7A" w:rsidR="00A64DFD" w:rsidRPr="003909FD" w:rsidRDefault="001C0501" w:rsidP="00B842DB">
      <w:pPr>
        <w:numPr>
          <w:ilvl w:val="0"/>
          <w:numId w:val="3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雇用保険法に基づく資格取得、資格喪失、給付等に関する事務</w:t>
      </w:r>
    </w:p>
    <w:p w14:paraId="3EDA09B6" w14:textId="643549C6" w:rsidR="001C0501" w:rsidRPr="003909FD" w:rsidRDefault="001C0501" w:rsidP="00B842DB">
      <w:pPr>
        <w:numPr>
          <w:ilvl w:val="0"/>
          <w:numId w:val="3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労働者災害補償保険法に基づく給付、社会復帰促進事業等に関する事務</w:t>
      </w:r>
    </w:p>
    <w:p w14:paraId="7EFF6072" w14:textId="6B5C2391" w:rsidR="001C0501" w:rsidRPr="003909FD" w:rsidRDefault="001C0501" w:rsidP="00B842DB">
      <w:pPr>
        <w:numPr>
          <w:ilvl w:val="0"/>
          <w:numId w:val="3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厚生年金保険法に基づく資格取得、資格喪失、給付等に関する事務</w:t>
      </w:r>
    </w:p>
    <w:p w14:paraId="7394311F" w14:textId="48CD6E6E" w:rsidR="001C0501" w:rsidRPr="003909FD" w:rsidRDefault="001C0501" w:rsidP="00B842DB">
      <w:pPr>
        <w:numPr>
          <w:ilvl w:val="0"/>
          <w:numId w:val="3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確定給付企業年金法、確定拠出年金法に基づく給付等に関する事務</w:t>
      </w:r>
    </w:p>
    <w:p w14:paraId="6DB59781" w14:textId="0C125C70" w:rsidR="001C0501" w:rsidRPr="003909FD" w:rsidRDefault="001C0501" w:rsidP="00B842DB">
      <w:pPr>
        <w:numPr>
          <w:ilvl w:val="0"/>
          <w:numId w:val="3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介護保険法に基づく事務</w:t>
      </w:r>
    </w:p>
    <w:p w14:paraId="213DD342" w14:textId="3770EC6F" w:rsidR="0055667B" w:rsidRPr="003909FD" w:rsidRDefault="0055667B" w:rsidP="00B842DB">
      <w:pPr>
        <w:numPr>
          <w:ilvl w:val="0"/>
          <w:numId w:val="3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児童扶養手当法、母子及び父子並びに寡婦福祉法、障害者総合支援法、特別児童扶養手当法、生活保護法に基づく事務</w:t>
      </w:r>
    </w:p>
    <w:p w14:paraId="73DD688A" w14:textId="022B3D90" w:rsidR="00A64DFD" w:rsidRPr="003909FD" w:rsidRDefault="0055667B" w:rsidP="00B842DB">
      <w:pPr>
        <w:numPr>
          <w:ilvl w:val="0"/>
          <w:numId w:val="3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lastRenderedPageBreak/>
        <w:t>勤労者財産形成促進法に基づく財産形成住宅貯蓄及び財産形成年金貯蓄に関する事務</w:t>
      </w:r>
    </w:p>
    <w:p w14:paraId="2C9D6356" w14:textId="4FE56B9E" w:rsidR="00DE6372" w:rsidRPr="003909FD" w:rsidRDefault="00DE6372" w:rsidP="00B842DB">
      <w:pPr>
        <w:numPr>
          <w:ilvl w:val="0"/>
          <w:numId w:val="3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国民年金法に基づく第３号被保険者に関する事務</w:t>
      </w:r>
    </w:p>
    <w:p w14:paraId="0B98B022" w14:textId="54FACA06" w:rsidR="00DE6372" w:rsidRPr="003909FD" w:rsidRDefault="00431C31" w:rsidP="00B842DB">
      <w:pPr>
        <w:numPr>
          <w:ilvl w:val="0"/>
          <w:numId w:val="33"/>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その他マイナンバー法第</w:t>
      </w:r>
      <w:r>
        <w:rPr>
          <w:rFonts w:asciiTheme="minorHAnsi" w:eastAsiaTheme="minorHAnsi" w:hAnsiTheme="minorHAnsi" w:cstheme="majorHAnsi"/>
          <w:szCs w:val="21"/>
        </w:rPr>
        <w:t>19</w:t>
      </w:r>
      <w:r>
        <w:rPr>
          <w:rFonts w:asciiTheme="minorHAnsi" w:eastAsiaTheme="minorHAnsi" w:hAnsiTheme="minorHAnsi" w:cstheme="majorHAnsi" w:hint="eastAsia"/>
          <w:szCs w:val="21"/>
        </w:rPr>
        <w:t>条各号のいずれかに該当し、特定個人情報等の提供を受けることができる事務</w:t>
      </w:r>
    </w:p>
    <w:p w14:paraId="49EAFA7B" w14:textId="77777777" w:rsidR="00C2259C" w:rsidRPr="003909FD" w:rsidRDefault="00C2259C" w:rsidP="008348F6">
      <w:pPr>
        <w:autoSpaceDE w:val="0"/>
        <w:autoSpaceDN w:val="0"/>
        <w:adjustRightInd w:val="0"/>
        <w:jc w:val="left"/>
        <w:rPr>
          <w:rFonts w:asciiTheme="minorHAnsi" w:eastAsiaTheme="minorHAnsi" w:hAnsiTheme="minorHAnsi"/>
          <w:kern w:val="0"/>
          <w:szCs w:val="21"/>
        </w:rPr>
      </w:pPr>
    </w:p>
    <w:p w14:paraId="13583286" w14:textId="2F34CD5A" w:rsidR="00CC7D3D" w:rsidRPr="00357F4D" w:rsidRDefault="00CC7D3D" w:rsidP="00C749A0">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（基本方針の策定）</w:t>
      </w:r>
    </w:p>
    <w:p w14:paraId="17B6BA38" w14:textId="37D9DDB8" w:rsidR="00CC7D3D" w:rsidRPr="00357F4D" w:rsidRDefault="00D12343" w:rsidP="00BB5B6F">
      <w:pPr>
        <w:ind w:leftChars="100" w:left="210"/>
        <w:rPr>
          <w:rFonts w:asciiTheme="minorHAnsi" w:eastAsiaTheme="minorHAnsi" w:hAnsiTheme="minorHAnsi"/>
          <w:kern w:val="0"/>
          <w:szCs w:val="21"/>
        </w:rPr>
      </w:pPr>
      <w:r>
        <w:rPr>
          <w:rFonts w:asciiTheme="minorHAnsi" w:eastAsiaTheme="minorHAnsi" w:hAnsiTheme="minorHAnsi" w:hint="eastAsia"/>
          <w:kern w:val="0"/>
          <w:szCs w:val="21"/>
        </w:rPr>
        <w:t>会社は、特定個人情報等の適正な取扱いを確保するため、特定個人情報等の適正な取扱いに関する基本方針を定める。</w:t>
      </w:r>
    </w:p>
    <w:p w14:paraId="20A56EEA" w14:textId="77777777" w:rsidR="00420D2C" w:rsidRPr="00357F4D" w:rsidRDefault="00420D2C" w:rsidP="00CC7D3D">
      <w:pPr>
        <w:autoSpaceDE w:val="0"/>
        <w:autoSpaceDN w:val="0"/>
        <w:adjustRightInd w:val="0"/>
        <w:jc w:val="left"/>
        <w:rPr>
          <w:rFonts w:asciiTheme="minorHAnsi" w:eastAsiaTheme="minorHAnsi" w:hAnsiTheme="minorHAnsi"/>
          <w:kern w:val="0"/>
          <w:szCs w:val="21"/>
        </w:rPr>
      </w:pPr>
    </w:p>
    <w:p w14:paraId="68E9B67C" w14:textId="3C1BA799" w:rsidR="00C749A0" w:rsidRPr="00357F4D" w:rsidRDefault="00C749A0" w:rsidP="00C749A0">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（利用目的の特定及び通知等）</w:t>
      </w:r>
    </w:p>
    <w:p w14:paraId="6DD9ADDF" w14:textId="7993A2D4" w:rsidR="00847AF4" w:rsidRPr="00357F4D" w:rsidRDefault="00D12343" w:rsidP="004822EE">
      <w:pPr>
        <w:pStyle w:val="af"/>
        <w:numPr>
          <w:ilvl w:val="0"/>
          <w:numId w:val="21"/>
        </w:numPr>
        <w:ind w:leftChars="100" w:left="525" w:hangingChars="150" w:hanging="315"/>
        <w:rPr>
          <w:rFonts w:eastAsiaTheme="minorHAnsi"/>
          <w:kern w:val="0"/>
          <w:sz w:val="21"/>
          <w:szCs w:val="21"/>
        </w:rPr>
      </w:pPr>
      <w:r>
        <w:rPr>
          <w:rFonts w:eastAsiaTheme="minorHAnsi" w:hint="eastAsia"/>
          <w:kern w:val="0"/>
          <w:sz w:val="21"/>
          <w:szCs w:val="21"/>
        </w:rPr>
        <w:t>会社は、個人番号関係事務を処理するために必要な範囲内で、予め通知又は公表する利用目的の範囲で特定個人情報等を利用するものとする。</w:t>
      </w:r>
    </w:p>
    <w:p w14:paraId="6536B201" w14:textId="1D48899C" w:rsidR="00847AF4" w:rsidRPr="00357F4D" w:rsidRDefault="00D12343" w:rsidP="004822EE">
      <w:pPr>
        <w:pStyle w:val="af"/>
        <w:numPr>
          <w:ilvl w:val="0"/>
          <w:numId w:val="21"/>
        </w:numPr>
        <w:ind w:leftChars="100" w:left="525" w:hangingChars="150" w:hanging="315"/>
        <w:rPr>
          <w:rFonts w:eastAsiaTheme="minorHAnsi"/>
          <w:kern w:val="0"/>
          <w:sz w:val="21"/>
          <w:szCs w:val="21"/>
        </w:rPr>
      </w:pPr>
      <w:r>
        <w:rPr>
          <w:rFonts w:eastAsiaTheme="minorHAnsi" w:hint="eastAsia"/>
          <w:kern w:val="0"/>
          <w:sz w:val="21"/>
          <w:szCs w:val="21"/>
        </w:rPr>
        <w:t>会社は、予め定めた利用目的を変更する場合には、変更前の利用目的と関連性を有すると合理的に認められる範囲を超えて行ってはならない。</w:t>
      </w:r>
    </w:p>
    <w:p w14:paraId="7E57CD31" w14:textId="02D3D974" w:rsidR="00847AF4" w:rsidRPr="00357F4D" w:rsidRDefault="00D12343" w:rsidP="004822EE">
      <w:pPr>
        <w:pStyle w:val="af"/>
        <w:numPr>
          <w:ilvl w:val="0"/>
          <w:numId w:val="21"/>
        </w:numPr>
        <w:ind w:leftChars="100" w:left="525" w:hangingChars="150" w:hanging="315"/>
        <w:rPr>
          <w:rFonts w:eastAsiaTheme="minorHAnsi"/>
          <w:kern w:val="0"/>
          <w:sz w:val="21"/>
          <w:szCs w:val="21"/>
        </w:rPr>
      </w:pPr>
      <w:r>
        <w:rPr>
          <w:rFonts w:eastAsiaTheme="minorHAnsi" w:hint="eastAsia"/>
          <w:sz w:val="21"/>
          <w:szCs w:val="21"/>
          <w:shd w:val="clear" w:color="auto" w:fill="FFFFFF"/>
        </w:rPr>
        <w:t>会社は、利用目的を変更した場合、変更された利用目的について、本人に通知、又は公表する。</w:t>
      </w:r>
    </w:p>
    <w:p w14:paraId="09F84591" w14:textId="35F6CC22" w:rsidR="003309A2" w:rsidRPr="00357F4D" w:rsidRDefault="00D12343" w:rsidP="004822EE">
      <w:pPr>
        <w:pStyle w:val="af"/>
        <w:numPr>
          <w:ilvl w:val="0"/>
          <w:numId w:val="21"/>
        </w:numPr>
        <w:ind w:leftChars="100" w:left="525" w:hangingChars="150" w:hanging="315"/>
        <w:rPr>
          <w:rFonts w:eastAsiaTheme="minorHAnsi"/>
          <w:kern w:val="0"/>
          <w:sz w:val="21"/>
          <w:szCs w:val="21"/>
        </w:rPr>
      </w:pPr>
      <w:r>
        <w:rPr>
          <w:rFonts w:eastAsiaTheme="minorHAnsi" w:hint="eastAsia"/>
          <w:kern w:val="0"/>
          <w:sz w:val="21"/>
          <w:szCs w:val="21"/>
        </w:rPr>
        <w:t>会社が合併その他の事由により他の個人情報取扱事業者から事業を承継することに伴って当該事業者の従業者等の特定個人情報等を取得した場合には、承継前における当該特定個人情報等の利用目的の達成に必要な範囲に限り、当該特定個人情報等を利用することができる。但し、本人の同意があったとしても、承継前に特定されていた利用目的を超えて、当該特定個人情報等を利用してはならない。</w:t>
      </w:r>
    </w:p>
    <w:p w14:paraId="5416949B" w14:textId="5E4F7452" w:rsidR="00793763" w:rsidRPr="00357F4D" w:rsidRDefault="00793763" w:rsidP="004822EE">
      <w:pPr>
        <w:pStyle w:val="af"/>
        <w:numPr>
          <w:ilvl w:val="0"/>
          <w:numId w:val="21"/>
        </w:numPr>
        <w:ind w:leftChars="100" w:left="525" w:hangingChars="150" w:hanging="315"/>
        <w:rPr>
          <w:rFonts w:eastAsiaTheme="minorHAnsi"/>
          <w:kern w:val="0"/>
          <w:sz w:val="21"/>
          <w:szCs w:val="21"/>
        </w:rPr>
      </w:pPr>
      <w:r>
        <w:rPr>
          <w:rFonts w:eastAsiaTheme="minorHAnsi" w:hint="eastAsia"/>
          <w:kern w:val="0"/>
          <w:sz w:val="21"/>
          <w:szCs w:val="21"/>
        </w:rPr>
        <w:t>本条の規定にかかわらず、会社は、</w:t>
      </w:r>
      <w:r>
        <w:rPr>
          <w:rFonts w:eastAsiaTheme="minorHAnsi" w:hint="eastAsia"/>
          <w:sz w:val="21"/>
          <w:szCs w:val="21"/>
        </w:rPr>
        <w:t>人の生命、身体又は財産の保護のために必要がある場合において、本人の同意があり、又は本人の同意を得ることが困難であるときは、利用目的の範囲を超えて会社が保有している個人番号を利用することができる。</w:t>
      </w:r>
    </w:p>
    <w:p w14:paraId="29415169" w14:textId="56974C67" w:rsidR="00A62C63" w:rsidRPr="00357F4D" w:rsidRDefault="00A62C63">
      <w:pPr>
        <w:autoSpaceDE w:val="0"/>
        <w:autoSpaceDN w:val="0"/>
        <w:adjustRightInd w:val="0"/>
        <w:jc w:val="left"/>
        <w:rPr>
          <w:rFonts w:asciiTheme="minorHAnsi" w:eastAsiaTheme="minorHAnsi" w:hAnsiTheme="minorHAnsi"/>
          <w:kern w:val="0"/>
          <w:szCs w:val="21"/>
        </w:rPr>
      </w:pPr>
    </w:p>
    <w:p w14:paraId="47077B87" w14:textId="6B243EAA" w:rsidR="00403550" w:rsidRPr="00357F4D" w:rsidRDefault="00403550"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（個人番号の取得及び本人確認措置）</w:t>
      </w:r>
    </w:p>
    <w:p w14:paraId="729BD616" w14:textId="372376D5" w:rsidR="00403550" w:rsidRPr="00357F4D" w:rsidRDefault="00D12343" w:rsidP="002D5E86">
      <w:pPr>
        <w:pStyle w:val="af"/>
        <w:numPr>
          <w:ilvl w:val="0"/>
          <w:numId w:val="36"/>
        </w:numPr>
        <w:ind w:leftChars="100" w:left="525" w:hangingChars="150" w:hanging="315"/>
        <w:rPr>
          <w:rFonts w:eastAsiaTheme="minorHAnsi"/>
          <w:kern w:val="0"/>
          <w:sz w:val="21"/>
          <w:szCs w:val="21"/>
        </w:rPr>
      </w:pPr>
      <w:r>
        <w:rPr>
          <w:rFonts w:eastAsiaTheme="minorHAnsi"/>
          <w:kern w:val="0"/>
          <w:sz w:val="21"/>
          <w:szCs w:val="21"/>
        </w:rPr>
        <w:t>会社は、</w:t>
      </w:r>
      <w:r>
        <w:rPr>
          <w:rFonts w:eastAsiaTheme="minorHAnsi" w:hint="eastAsia"/>
          <w:kern w:val="0"/>
          <w:sz w:val="21"/>
          <w:szCs w:val="21"/>
        </w:rPr>
        <w:t>個人番号関係事務が発生したとき、</w:t>
      </w:r>
      <w:r>
        <w:rPr>
          <w:rFonts w:eastAsiaTheme="minorHAnsi"/>
          <w:kern w:val="0"/>
          <w:sz w:val="21"/>
          <w:szCs w:val="21"/>
        </w:rPr>
        <w:t>個人番号関係事務を処理するために必要な範囲内で、本人又は他の個人番号関係事務実施者</w:t>
      </w:r>
      <w:r>
        <w:rPr>
          <w:rFonts w:eastAsiaTheme="minorHAnsi" w:hint="eastAsia"/>
          <w:kern w:val="0"/>
          <w:sz w:val="21"/>
          <w:szCs w:val="21"/>
        </w:rPr>
        <w:t>（マイナンバー法第2条第13項に定める者をいう。）</w:t>
      </w:r>
      <w:r>
        <w:rPr>
          <w:rFonts w:eastAsiaTheme="minorHAnsi"/>
          <w:kern w:val="0"/>
          <w:sz w:val="21"/>
          <w:szCs w:val="21"/>
        </w:rPr>
        <w:t>若しくは個人番号利用事務実施者</w:t>
      </w:r>
      <w:r>
        <w:rPr>
          <w:rFonts w:eastAsiaTheme="minorHAnsi" w:hint="eastAsia"/>
          <w:kern w:val="0"/>
          <w:sz w:val="21"/>
          <w:szCs w:val="21"/>
        </w:rPr>
        <w:t>（マイナンバー法第2条第12項に定める者をいう。）</w:t>
      </w:r>
      <w:r>
        <w:rPr>
          <w:rFonts w:eastAsiaTheme="minorHAnsi"/>
          <w:kern w:val="0"/>
          <w:sz w:val="21"/>
          <w:szCs w:val="21"/>
        </w:rPr>
        <w:t>に対して個人番号の提供を求めることができるものとする。</w:t>
      </w:r>
      <w:r>
        <w:rPr>
          <w:rFonts w:eastAsiaTheme="minorHAnsi" w:hint="eastAsia"/>
          <w:kern w:val="0"/>
          <w:sz w:val="21"/>
          <w:szCs w:val="21"/>
        </w:rPr>
        <w:t>但し、個人番号関係事務が発生することが明らかなときは、事前に個人番号の提供を求めることができる。</w:t>
      </w:r>
    </w:p>
    <w:p w14:paraId="37A102F0" w14:textId="4287C4AE" w:rsidR="00685C99" w:rsidRPr="00357F4D" w:rsidRDefault="00D12343" w:rsidP="002D5E86">
      <w:pPr>
        <w:pStyle w:val="af"/>
        <w:numPr>
          <w:ilvl w:val="0"/>
          <w:numId w:val="36"/>
        </w:numPr>
        <w:ind w:leftChars="100" w:left="525" w:hangingChars="150" w:hanging="315"/>
        <w:rPr>
          <w:rFonts w:eastAsiaTheme="minorHAnsi"/>
          <w:kern w:val="0"/>
          <w:sz w:val="21"/>
          <w:szCs w:val="21"/>
        </w:rPr>
      </w:pPr>
      <w:r>
        <w:rPr>
          <w:rFonts w:eastAsiaTheme="minorHAnsi" w:hint="eastAsia"/>
          <w:kern w:val="0"/>
          <w:sz w:val="21"/>
          <w:szCs w:val="21"/>
        </w:rPr>
        <w:t>会社は、前項に基づき本人から個人番号の提供を受けるときは、別途会社が定める本人確認の手順により従業者から個人番号の提供を受けるものとする。</w:t>
      </w:r>
    </w:p>
    <w:p w14:paraId="7BAD5D8A" w14:textId="6D9116C8" w:rsidR="00EF6F2A" w:rsidRPr="00357F4D" w:rsidRDefault="00685C99" w:rsidP="002D5E86">
      <w:pPr>
        <w:pStyle w:val="af"/>
        <w:numPr>
          <w:ilvl w:val="0"/>
          <w:numId w:val="36"/>
        </w:numPr>
        <w:ind w:leftChars="100" w:left="525" w:hangingChars="150" w:hanging="315"/>
        <w:rPr>
          <w:rFonts w:eastAsiaTheme="minorHAnsi"/>
          <w:kern w:val="0"/>
          <w:sz w:val="21"/>
          <w:szCs w:val="21"/>
        </w:rPr>
      </w:pPr>
      <w:r>
        <w:rPr>
          <w:rFonts w:eastAsiaTheme="minorHAnsi" w:hint="eastAsia"/>
          <w:kern w:val="0"/>
          <w:sz w:val="21"/>
          <w:szCs w:val="21"/>
        </w:rPr>
        <w:t>従業者は、個人番号の提供がマイナンバー法の定めにより個人番号関係事務に必要な範囲内で、会社が行う本人確認の措置に協力しなければならないものとする。</w:t>
      </w:r>
    </w:p>
    <w:p w14:paraId="178EBBBD" w14:textId="7223F31C" w:rsidR="00B2316D" w:rsidRPr="00357F4D" w:rsidRDefault="00D12343" w:rsidP="002D5E86">
      <w:pPr>
        <w:pStyle w:val="af"/>
        <w:numPr>
          <w:ilvl w:val="0"/>
          <w:numId w:val="36"/>
        </w:numPr>
        <w:ind w:leftChars="100" w:left="525" w:hangingChars="150" w:hanging="315"/>
        <w:rPr>
          <w:rFonts w:eastAsiaTheme="minorHAnsi"/>
          <w:kern w:val="0"/>
          <w:sz w:val="21"/>
          <w:szCs w:val="21"/>
        </w:rPr>
      </w:pPr>
      <w:r>
        <w:rPr>
          <w:rFonts w:eastAsiaTheme="minorHAnsi" w:hint="eastAsia"/>
          <w:kern w:val="0"/>
          <w:sz w:val="21"/>
          <w:szCs w:val="21"/>
        </w:rPr>
        <w:t>会社は、個人番号関係事務を処理するために必要な範囲を超えて、他人の特定個人情報</w:t>
        <w:lastRenderedPageBreak/>
        <w:t>等を収集し、又は保管してはならない。</w:t>
      </w:r>
    </w:p>
    <w:p w14:paraId="4D776533" w14:textId="77777777" w:rsidR="00403550" w:rsidRPr="00357F4D" w:rsidRDefault="00403550" w:rsidP="00B36AA2">
      <w:pPr>
        <w:autoSpaceDE w:val="0"/>
        <w:autoSpaceDN w:val="0"/>
        <w:adjustRightInd w:val="0"/>
        <w:jc w:val="left"/>
        <w:rPr>
          <w:rFonts w:asciiTheme="minorHAnsi" w:eastAsiaTheme="minorHAnsi" w:hAnsiTheme="minorHAnsi"/>
          <w:kern w:val="0"/>
          <w:szCs w:val="21"/>
        </w:rPr>
      </w:pPr>
    </w:p>
    <w:p w14:paraId="42707180" w14:textId="0E403EC4" w:rsidR="00795DD0" w:rsidRPr="00357F4D" w:rsidRDefault="001F2C91" w:rsidP="00B36AA2">
      <w:pPr>
        <w:numPr>
          <w:ilvl w:val="0"/>
          <w:numId w:val="1"/>
        </w:numPr>
        <w:autoSpaceDE w:val="0"/>
        <w:autoSpaceDN w:val="0"/>
        <w:adjustRightInd w:val="0"/>
        <w:ind w:hanging="615"/>
        <w:jc w:val="left"/>
        <w:rPr>
          <w:rFonts w:asciiTheme="minorHAnsi" w:eastAsiaTheme="minorHAnsi" w:hAnsiTheme="minorHAnsi"/>
          <w:kern w:val="0"/>
          <w:szCs w:val="21"/>
        </w:rPr>
      </w:pPr>
      <w:r>
        <w:rPr>
          <w:rFonts w:asciiTheme="minorHAnsi" w:eastAsiaTheme="minorHAnsi" w:hAnsiTheme="minorHAnsi" w:hint="eastAsia"/>
          <w:b/>
          <w:bCs/>
          <w:kern w:val="0"/>
          <w:szCs w:val="21"/>
        </w:rPr>
        <w:t>（特定個人情報ファイルの作成及び記録等）</w:t>
      </w:r>
    </w:p>
    <w:p w14:paraId="2DF459B9" w14:textId="51B4A8CA" w:rsidR="00795DD0" w:rsidRPr="00357F4D" w:rsidRDefault="00D12343" w:rsidP="002D5E86">
      <w:pPr>
        <w:pStyle w:val="af"/>
        <w:numPr>
          <w:ilvl w:val="0"/>
          <w:numId w:val="37"/>
        </w:numPr>
        <w:ind w:leftChars="100" w:left="525" w:hangingChars="150" w:hanging="315"/>
        <w:rPr>
          <w:rFonts w:eastAsiaTheme="minorHAnsi"/>
          <w:kern w:val="0"/>
          <w:sz w:val="21"/>
          <w:szCs w:val="21"/>
        </w:rPr>
      </w:pPr>
      <w:r>
        <w:rPr>
          <w:rFonts w:eastAsiaTheme="minorHAnsi" w:hint="eastAsia"/>
          <w:kern w:val="0"/>
          <w:sz w:val="21"/>
          <w:szCs w:val="21"/>
        </w:rPr>
        <w:t>会社は、個人番号関係事務を処理するために必要な場合に限り、特定個人情報ファイルを作成することができる。</w:t>
      </w:r>
    </w:p>
    <w:p w14:paraId="6A733A84" w14:textId="4A7D8298" w:rsidR="00795DD0" w:rsidRPr="00357F4D" w:rsidRDefault="00D12343" w:rsidP="002D5E86">
      <w:pPr>
        <w:pStyle w:val="af"/>
        <w:numPr>
          <w:ilvl w:val="0"/>
          <w:numId w:val="37"/>
        </w:numPr>
        <w:ind w:leftChars="100" w:left="525" w:hangingChars="150" w:hanging="315"/>
        <w:rPr>
          <w:rFonts w:eastAsiaTheme="minorHAnsi"/>
          <w:kern w:val="0"/>
          <w:sz w:val="21"/>
          <w:szCs w:val="21"/>
        </w:rPr>
      </w:pPr>
      <w:r>
        <w:rPr>
          <w:rFonts w:eastAsiaTheme="minorHAnsi" w:hint="eastAsia"/>
          <w:kern w:val="0"/>
          <w:sz w:val="21"/>
          <w:szCs w:val="21"/>
        </w:rPr>
        <w:t>会社は、特定個人情報ファイル等の取扱状況を確認するため、事務取扱責任者が別途定める方法により次に定める事項を記録する。なお、当該記録には、特定個人情報等は記載しないものとする。</w:t>
      </w:r>
    </w:p>
    <w:p w14:paraId="1BF2B652" w14:textId="0C151D7F" w:rsidR="00C1592A" w:rsidRPr="003909FD" w:rsidRDefault="00C1592A" w:rsidP="00933614">
      <w:pPr>
        <w:numPr>
          <w:ilvl w:val="0"/>
          <w:numId w:val="39"/>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特定個人情報ファイルの種類及び名称</w:t>
      </w:r>
    </w:p>
    <w:p w14:paraId="211955B3" w14:textId="4C07D716" w:rsidR="00C1592A" w:rsidRPr="003909FD" w:rsidRDefault="00C1592A" w:rsidP="00933614">
      <w:pPr>
        <w:numPr>
          <w:ilvl w:val="0"/>
          <w:numId w:val="39"/>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事務取扱責任者及び所管部署の氏名及び名称</w:t>
      </w:r>
    </w:p>
    <w:p w14:paraId="25EA5E3B" w14:textId="3B8EF778" w:rsidR="00C1592A" w:rsidRPr="003909FD" w:rsidRDefault="00C1592A" w:rsidP="00933614">
      <w:pPr>
        <w:numPr>
          <w:ilvl w:val="0"/>
          <w:numId w:val="39"/>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当該記録にアクセス権を有する者の氏名</w:t>
      </w:r>
    </w:p>
    <w:p w14:paraId="2B5A9B46" w14:textId="072F396C" w:rsidR="00C1592A" w:rsidRPr="003909FD" w:rsidRDefault="00C1592A" w:rsidP="00933614">
      <w:pPr>
        <w:numPr>
          <w:ilvl w:val="0"/>
          <w:numId w:val="39"/>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利用目的</w:t>
      </w:r>
    </w:p>
    <w:p w14:paraId="39BA8B93" w14:textId="457EEED5" w:rsidR="00C72640" w:rsidRPr="003909FD" w:rsidRDefault="00C72640" w:rsidP="00933614">
      <w:pPr>
        <w:numPr>
          <w:ilvl w:val="0"/>
          <w:numId w:val="39"/>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特定個人情報ファイルの削除又は廃棄状況</w:t>
      </w:r>
    </w:p>
    <w:p w14:paraId="69D9641B" w14:textId="4DCB9D93" w:rsidR="005C5841" w:rsidRPr="00357F4D" w:rsidRDefault="00D12343" w:rsidP="002D5E86">
      <w:pPr>
        <w:pStyle w:val="af"/>
        <w:numPr>
          <w:ilvl w:val="0"/>
          <w:numId w:val="37"/>
        </w:numPr>
        <w:ind w:leftChars="100" w:left="525" w:hangingChars="150" w:hanging="315"/>
        <w:rPr>
          <w:rFonts w:eastAsiaTheme="minorHAnsi"/>
          <w:kern w:val="0"/>
          <w:sz w:val="21"/>
          <w:szCs w:val="21"/>
        </w:rPr>
      </w:pPr>
      <w:r>
        <w:rPr>
          <w:rFonts w:eastAsiaTheme="minorHAnsi" w:hint="eastAsia"/>
          <w:kern w:val="0"/>
          <w:sz w:val="21"/>
          <w:szCs w:val="21"/>
        </w:rPr>
        <w:t>会社は、特定個人情報ファイル等の運用状況を確認するため、事務取扱責任者が別途定める方法により次に定めるシステムログ又は利用実績を記録する。</w:t>
      </w:r>
    </w:p>
    <w:p w14:paraId="0B24CD20" w14:textId="5A71C463" w:rsidR="00BB0F67" w:rsidRPr="003909FD" w:rsidRDefault="00BB0F67" w:rsidP="00933614">
      <w:pPr>
        <w:numPr>
          <w:ilvl w:val="0"/>
          <w:numId w:val="40"/>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特定個人情報ファイルの利用及び出力状況</w:t>
      </w:r>
    </w:p>
    <w:p w14:paraId="59880286" w14:textId="7C28EB79" w:rsidR="00BB0F67" w:rsidRPr="003909FD" w:rsidRDefault="00BB0F67" w:rsidP="00933614">
      <w:pPr>
        <w:numPr>
          <w:ilvl w:val="0"/>
          <w:numId w:val="40"/>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書類及び媒体等の持出しの状況</w:t>
      </w:r>
    </w:p>
    <w:p w14:paraId="48DE898D" w14:textId="3CFBCD70" w:rsidR="00BB0F67" w:rsidRPr="003909FD" w:rsidRDefault="00BB0F67" w:rsidP="00933614">
      <w:pPr>
        <w:numPr>
          <w:ilvl w:val="0"/>
          <w:numId w:val="40"/>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特定個人情報ファイルの削除又は廃棄状況</w:t>
      </w:r>
    </w:p>
    <w:p w14:paraId="484C352E" w14:textId="0F813030" w:rsidR="00632C05" w:rsidRPr="003909FD" w:rsidRDefault="00632C05" w:rsidP="00933614">
      <w:pPr>
        <w:numPr>
          <w:ilvl w:val="0"/>
          <w:numId w:val="40"/>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委託先が特定個人情報ファイルの削除又は廃棄したことの証明等</w:t>
      </w:r>
    </w:p>
    <w:p w14:paraId="5454FE8B" w14:textId="151AC5EF" w:rsidR="00D1583D" w:rsidRPr="003909FD" w:rsidRDefault="009A013C" w:rsidP="00933614">
      <w:pPr>
        <w:numPr>
          <w:ilvl w:val="0"/>
          <w:numId w:val="40"/>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特定個人情報ファイルを取り扱う情報システムにおける事務取扱担当者の情報システムの利用状況</w:t>
      </w:r>
    </w:p>
    <w:p w14:paraId="5CC6B43B" w14:textId="3F282782" w:rsidR="00A62C63" w:rsidRPr="003909FD" w:rsidRDefault="00A62C63" w:rsidP="007439B6">
      <w:pPr>
        <w:rPr>
          <w:rFonts w:asciiTheme="minorHAnsi" w:eastAsiaTheme="minorHAnsi" w:hAnsiTheme="minorHAnsi"/>
          <w:szCs w:val="21"/>
        </w:rPr>
      </w:pPr>
    </w:p>
    <w:p w14:paraId="29342D3A" w14:textId="3D4C4260" w:rsidR="00F76C52" w:rsidRPr="00357F4D" w:rsidRDefault="001F2C91" w:rsidP="00B36AA2">
      <w:pPr>
        <w:numPr>
          <w:ilvl w:val="0"/>
          <w:numId w:val="1"/>
        </w:numPr>
        <w:autoSpaceDE w:val="0"/>
        <w:autoSpaceDN w:val="0"/>
        <w:adjustRightInd w:val="0"/>
        <w:ind w:hanging="615"/>
        <w:jc w:val="left"/>
        <w:rPr>
          <w:rFonts w:asciiTheme="minorHAnsi" w:eastAsiaTheme="minorHAnsi" w:hAnsiTheme="minorHAnsi"/>
          <w:kern w:val="0"/>
          <w:szCs w:val="21"/>
        </w:rPr>
      </w:pPr>
      <w:r>
        <w:rPr>
          <w:rFonts w:asciiTheme="minorHAnsi" w:eastAsiaTheme="minorHAnsi" w:hAnsiTheme="minorHAnsi" w:hint="eastAsia"/>
          <w:b/>
          <w:bCs/>
          <w:kern w:val="0"/>
          <w:szCs w:val="21"/>
        </w:rPr>
        <w:t>（特定個人情報等の保管及び廃棄等）</w:t>
      </w:r>
    </w:p>
    <w:p w14:paraId="6A147C89" w14:textId="319B3ECF" w:rsidR="00F76C52" w:rsidRPr="00357F4D" w:rsidRDefault="00F76C52" w:rsidP="002D5E86">
      <w:pPr>
        <w:pStyle w:val="af"/>
        <w:numPr>
          <w:ilvl w:val="0"/>
          <w:numId w:val="38"/>
        </w:numPr>
        <w:ind w:leftChars="100" w:left="525" w:hangingChars="150" w:hanging="315"/>
        <w:rPr>
          <w:rFonts w:eastAsiaTheme="minorHAnsi"/>
          <w:kern w:val="0"/>
          <w:sz w:val="21"/>
          <w:szCs w:val="21"/>
        </w:rPr>
      </w:pPr>
      <w:r>
        <w:rPr>
          <w:rFonts w:eastAsiaTheme="minorHAnsi" w:hint="eastAsia"/>
          <w:kern w:val="0"/>
          <w:sz w:val="21"/>
          <w:szCs w:val="21"/>
        </w:rPr>
        <w:t>会社は、個人番号関係事務を処理するため必要な期間の範囲内で、特定個人情報等を保管する。但し、所管の法令等によって一定期間保存が義務付けられている場合には、当該期間保管することとする。</w:t>
      </w:r>
    </w:p>
    <w:p w14:paraId="6A68086E" w14:textId="4B5549C0" w:rsidR="007E4493" w:rsidRPr="00357F4D" w:rsidRDefault="007E4493" w:rsidP="002D5E86">
      <w:pPr>
        <w:pStyle w:val="af"/>
        <w:numPr>
          <w:ilvl w:val="0"/>
          <w:numId w:val="38"/>
        </w:numPr>
        <w:ind w:leftChars="100" w:left="525" w:hangingChars="150" w:hanging="315"/>
        <w:rPr>
          <w:rFonts w:eastAsiaTheme="minorHAnsi"/>
          <w:kern w:val="0"/>
          <w:sz w:val="21"/>
          <w:szCs w:val="21"/>
        </w:rPr>
      </w:pPr>
      <w:r>
        <w:rPr>
          <w:rFonts w:eastAsiaTheme="minorHAnsi" w:hint="eastAsia"/>
          <w:kern w:val="0"/>
          <w:sz w:val="21"/>
          <w:szCs w:val="21"/>
        </w:rPr>
        <w:t>会社は、前項に定める保管期間が経過した場合、第19</w:t>
      </w:r>
      <w:r>
        <w:rPr>
          <w:rFonts w:eastAsiaTheme="minorHAnsi"/>
          <w:kern w:val="0"/>
          <w:sz w:val="21"/>
          <w:szCs w:val="21"/>
        </w:rPr>
        <w:t>条に定める方法により、特定個人情報等をできるだけ速やかに削除又は廃棄しなければならない。</w:t>
      </w:r>
    </w:p>
    <w:p w14:paraId="2D14CE8C" w14:textId="40826144" w:rsidR="00334128" w:rsidRPr="00357F4D" w:rsidRDefault="00334128" w:rsidP="002D5E86">
      <w:pPr>
        <w:pStyle w:val="af"/>
        <w:numPr>
          <w:ilvl w:val="0"/>
          <w:numId w:val="38"/>
        </w:numPr>
        <w:ind w:leftChars="100" w:left="525" w:hangingChars="150" w:hanging="315"/>
        <w:rPr>
          <w:rFonts w:eastAsiaTheme="minorHAnsi"/>
          <w:kern w:val="0"/>
          <w:sz w:val="21"/>
          <w:szCs w:val="21"/>
        </w:rPr>
      </w:pPr>
      <w:r>
        <w:rPr>
          <w:rFonts w:eastAsiaTheme="minorHAnsi" w:hint="eastAsia"/>
          <w:kern w:val="0"/>
          <w:sz w:val="21"/>
          <w:szCs w:val="21"/>
        </w:rPr>
        <w:t>会社は、</w:t>
      </w:r>
      <w:r>
        <w:rPr>
          <w:rFonts w:eastAsiaTheme="minorHAnsi"/>
          <w:kern w:val="0"/>
          <w:sz w:val="21"/>
          <w:szCs w:val="21"/>
        </w:rPr>
        <w:t>特定個人情報等</w:t>
      </w:r>
      <w:r>
        <w:rPr>
          <w:rFonts w:eastAsiaTheme="minorHAnsi" w:hint="eastAsia"/>
          <w:kern w:val="0"/>
          <w:sz w:val="21"/>
          <w:szCs w:val="21"/>
        </w:rPr>
        <w:t>を削除又は廃棄した場合、第</w:t>
      </w:r>
      <w:r>
        <w:rPr>
          <w:rFonts w:eastAsiaTheme="minorHAnsi"/>
          <w:kern w:val="0"/>
          <w:sz w:val="21"/>
          <w:szCs w:val="21"/>
        </w:rPr>
        <w:t>10条</w:t>
      </w:r>
      <w:r>
        <w:rPr>
          <w:rFonts w:eastAsiaTheme="minorHAnsi" w:hint="eastAsia"/>
          <w:kern w:val="0"/>
          <w:sz w:val="21"/>
          <w:szCs w:val="21"/>
        </w:rPr>
        <w:t>の規定に基づき削除又は廃棄状況を記録するものとする。</w:t>
      </w:r>
    </w:p>
    <w:p w14:paraId="7728DA82" w14:textId="3A5298AB" w:rsidR="00A62C63" w:rsidRPr="003909FD" w:rsidRDefault="00A62C63" w:rsidP="007439B6">
      <w:pPr>
        <w:rPr>
          <w:rFonts w:asciiTheme="minorHAnsi" w:eastAsiaTheme="minorHAnsi" w:hAnsiTheme="minorHAnsi"/>
          <w:szCs w:val="21"/>
        </w:rPr>
      </w:pPr>
    </w:p>
    <w:p w14:paraId="508EDB39" w14:textId="0491ACF1" w:rsidR="00031D0E" w:rsidRPr="00357F4D" w:rsidRDefault="001F2C91"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（個人番号関係事務の委託）</w:t>
      </w:r>
    </w:p>
    <w:p w14:paraId="63B04608" w14:textId="53FFA686" w:rsidR="00031D0E" w:rsidRPr="00357F4D" w:rsidRDefault="00031D0E" w:rsidP="002D5E86">
      <w:pPr>
        <w:pStyle w:val="af"/>
        <w:numPr>
          <w:ilvl w:val="0"/>
          <w:numId w:val="41"/>
        </w:numPr>
        <w:ind w:leftChars="100" w:left="525" w:hangingChars="150" w:hanging="315"/>
        <w:rPr>
          <w:rFonts w:eastAsiaTheme="minorHAnsi"/>
          <w:kern w:val="0"/>
          <w:sz w:val="21"/>
          <w:szCs w:val="21"/>
        </w:rPr>
      </w:pPr>
      <w:r>
        <w:rPr>
          <w:rFonts w:eastAsiaTheme="minorHAnsi" w:hint="eastAsia"/>
          <w:kern w:val="0"/>
          <w:sz w:val="21"/>
          <w:szCs w:val="21"/>
        </w:rPr>
        <w:t>会社は、個人番号関係事務の全部又は一部を外部に委託する場合、委託先において、特定個人情報等の安全管理措置が適切に講じられるよう必要かつ適切な監督を行うものとする。</w:t>
      </w:r>
    </w:p>
    <w:p w14:paraId="11A447E9" w14:textId="0914984C" w:rsidR="00031D0E" w:rsidRPr="00357F4D" w:rsidRDefault="00FA60DE" w:rsidP="002D5E86">
      <w:pPr>
        <w:pStyle w:val="af"/>
        <w:numPr>
          <w:ilvl w:val="0"/>
          <w:numId w:val="41"/>
        </w:numPr>
        <w:ind w:leftChars="100" w:left="525" w:hangingChars="150" w:hanging="315"/>
        <w:rPr>
          <w:rFonts w:eastAsiaTheme="minorHAnsi"/>
          <w:kern w:val="0"/>
          <w:sz w:val="21"/>
          <w:szCs w:val="21"/>
        </w:rPr>
      </w:pPr>
      <w:r>
        <w:rPr>
          <w:rFonts w:eastAsiaTheme="minorHAnsi" w:hint="eastAsia"/>
          <w:kern w:val="0"/>
          <w:sz w:val="21"/>
          <w:szCs w:val="21"/>
        </w:rPr>
        <w:t>前項の監督を行うため、次に定める措置を講じるものとする。</w:t>
      </w:r>
    </w:p>
    <w:p w14:paraId="76233E60" w14:textId="2757AC13" w:rsidR="00FA60DE" w:rsidRPr="00357F4D" w:rsidRDefault="00FA60DE" w:rsidP="00223B95">
      <w:pPr>
        <w:pStyle w:val="af"/>
        <w:numPr>
          <w:ilvl w:val="0"/>
          <w:numId w:val="42"/>
        </w:numPr>
        <w:autoSpaceDE w:val="0"/>
        <w:autoSpaceDN w:val="0"/>
        <w:adjustRightInd w:val="0"/>
        <w:ind w:leftChars="250" w:left="945"/>
        <w:jc w:val="left"/>
        <w:rPr>
          <w:rFonts w:eastAsiaTheme="minorHAnsi"/>
          <w:kern w:val="0"/>
          <w:sz w:val="21"/>
          <w:szCs w:val="21"/>
        </w:rPr>
      </w:pPr>
      <w:r>
        <w:rPr>
          <w:rFonts w:eastAsiaTheme="minorHAnsi" w:hint="eastAsia"/>
          <w:kern w:val="0"/>
          <w:sz w:val="21"/>
          <w:szCs w:val="21"/>
        </w:rPr>
        <w:t>委託先の適切な選定</w:t>
      </w:r>
    </w:p>
    <w:p w14:paraId="69711B2F" w14:textId="7B364FAA" w:rsidR="00FA60DE" w:rsidRPr="00357F4D" w:rsidRDefault="00FA60DE" w:rsidP="00223B95">
      <w:pPr>
        <w:pStyle w:val="af"/>
        <w:numPr>
          <w:ilvl w:val="0"/>
          <w:numId w:val="42"/>
        </w:numPr>
        <w:autoSpaceDE w:val="0"/>
        <w:autoSpaceDN w:val="0"/>
        <w:adjustRightInd w:val="0"/>
        <w:ind w:leftChars="250" w:left="945"/>
        <w:jc w:val="left"/>
        <w:rPr>
          <w:rFonts w:eastAsiaTheme="minorHAnsi"/>
          <w:kern w:val="0"/>
          <w:sz w:val="21"/>
          <w:szCs w:val="21"/>
        </w:rPr>
      </w:pPr>
      <w:r>
        <w:rPr>
          <w:rFonts w:eastAsiaTheme="minorHAnsi" w:hint="eastAsia"/>
          <w:kern w:val="0"/>
          <w:sz w:val="21"/>
          <w:szCs w:val="21"/>
        </w:rPr>
        <w:t>委託先に安全管理措置を遵守させるために必要な契約の締結</w:t>
      </w:r>
    </w:p>
    <w:p w14:paraId="6D9B2517" w14:textId="14169C87" w:rsidR="00FA60DE" w:rsidRPr="00357F4D" w:rsidRDefault="00FA60DE" w:rsidP="00223B95">
      <w:pPr>
        <w:pStyle w:val="af"/>
        <w:numPr>
          <w:ilvl w:val="0"/>
          <w:numId w:val="42"/>
        </w:numPr>
        <w:autoSpaceDE w:val="0"/>
        <w:autoSpaceDN w:val="0"/>
        <w:adjustRightInd w:val="0"/>
        <w:ind w:leftChars="250" w:left="945"/>
        <w:jc w:val="left"/>
        <w:rPr>
          <w:rFonts w:eastAsiaTheme="minorHAnsi"/>
          <w:kern w:val="0"/>
          <w:sz w:val="21"/>
          <w:szCs w:val="21"/>
        </w:rPr>
      </w:pPr>
      <w:r>
        <w:rPr>
          <w:rFonts w:eastAsiaTheme="minorHAnsi" w:hint="eastAsia"/>
          <w:kern w:val="0"/>
          <w:sz w:val="21"/>
          <w:szCs w:val="21"/>
        </w:rPr>
        <w:lastRenderedPageBreak/>
        <w:t>委託先における特定個人情報等の取扱状況の把握</w:t>
      </w:r>
    </w:p>
    <w:p w14:paraId="4BF1903D" w14:textId="79416F5B" w:rsidR="00711EE3" w:rsidRPr="00357F4D" w:rsidRDefault="007F5053" w:rsidP="002D5E86">
      <w:pPr>
        <w:pStyle w:val="af"/>
        <w:numPr>
          <w:ilvl w:val="0"/>
          <w:numId w:val="41"/>
        </w:numPr>
        <w:ind w:leftChars="100" w:left="525" w:hangingChars="150" w:hanging="315"/>
        <w:rPr>
          <w:rFonts w:eastAsiaTheme="minorHAnsi"/>
          <w:kern w:val="0"/>
          <w:sz w:val="21"/>
          <w:szCs w:val="21"/>
        </w:rPr>
      </w:pPr>
      <w:r>
        <w:rPr>
          <w:rFonts w:eastAsiaTheme="minorHAnsi" w:hint="eastAsia"/>
          <w:kern w:val="0"/>
          <w:sz w:val="21"/>
          <w:szCs w:val="21"/>
        </w:rPr>
        <w:t>会社は、個人番号又は特定個人情報ファイルの削除又は廃棄の作業を第三者に委託する場合には、第19</w:t>
      </w:r>
      <w:r>
        <w:rPr>
          <w:rFonts w:eastAsiaTheme="minorHAnsi"/>
          <w:kern w:val="0"/>
          <w:sz w:val="21"/>
          <w:szCs w:val="21"/>
        </w:rPr>
        <w:t>条に定める方法により、</w:t>
      </w:r>
      <w:r>
        <w:rPr>
          <w:rFonts w:eastAsiaTheme="minorHAnsi" w:hint="eastAsia"/>
          <w:kern w:val="0"/>
          <w:sz w:val="21"/>
          <w:szCs w:val="21"/>
        </w:rPr>
        <w:t>委託先が確実に削除又は廃棄したことを、証明書等により確認しなければならないものとする。</w:t>
      </w:r>
    </w:p>
    <w:p w14:paraId="22FB0BB2" w14:textId="613F74A7" w:rsidR="00A62C63" w:rsidRPr="00357F4D" w:rsidRDefault="00A62C63" w:rsidP="00B36AA2">
      <w:pPr>
        <w:rPr>
          <w:rFonts w:asciiTheme="minorHAnsi" w:eastAsiaTheme="minorHAnsi" w:hAnsiTheme="minorHAnsi"/>
          <w:szCs w:val="21"/>
        </w:rPr>
      </w:pPr>
    </w:p>
    <w:p w14:paraId="2E3763D3" w14:textId="6ADF37E5" w:rsidR="001F2C91" w:rsidRPr="00357F4D" w:rsidRDefault="001F2C91"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（情報漏えい等事案に対応する体制の整備）</w:t>
      </w:r>
    </w:p>
    <w:p w14:paraId="13FC8176" w14:textId="37E5D862" w:rsidR="00A62C63" w:rsidRPr="00357F4D" w:rsidRDefault="008F4374" w:rsidP="003A531D">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従業者は、情報漏洩等の発生又は兆候を把握した場合又はその可能性が高いと判断した場合は、速やかに事務取扱責任者に報告し、事務取扱責任者は二次被害の防止、類似事案の発生防止等の観点から速やかに次に定める手法等により対策を講じるものとする。</w:t>
      </w:r>
    </w:p>
    <w:p w14:paraId="0445DA19" w14:textId="4F30E39E" w:rsidR="008F4374" w:rsidRPr="003909FD" w:rsidRDefault="008F4374" w:rsidP="004A634C">
      <w:pPr>
        <w:numPr>
          <w:ilvl w:val="0"/>
          <w:numId w:val="44"/>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事実関係の調査及び原因の究明</w:t>
      </w:r>
    </w:p>
    <w:p w14:paraId="219909A1" w14:textId="1C2B1AE9" w:rsidR="008F4374" w:rsidRPr="003909FD" w:rsidRDefault="008F4374" w:rsidP="004A634C">
      <w:pPr>
        <w:numPr>
          <w:ilvl w:val="0"/>
          <w:numId w:val="44"/>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影響を受ける可能性のある本人への連絡</w:t>
      </w:r>
    </w:p>
    <w:p w14:paraId="3CB40F72" w14:textId="54521C78" w:rsidR="008F4374" w:rsidRPr="003909FD" w:rsidRDefault="008F4374" w:rsidP="004A634C">
      <w:pPr>
        <w:numPr>
          <w:ilvl w:val="0"/>
          <w:numId w:val="44"/>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委員会及び主務大臣等への報告</w:t>
      </w:r>
    </w:p>
    <w:p w14:paraId="6D1B0B8C" w14:textId="04675C86" w:rsidR="008F4374" w:rsidRPr="003909FD" w:rsidRDefault="008F4374" w:rsidP="004A634C">
      <w:pPr>
        <w:numPr>
          <w:ilvl w:val="0"/>
          <w:numId w:val="44"/>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再発防止策の検討及び決定</w:t>
      </w:r>
    </w:p>
    <w:p w14:paraId="0C553C1A" w14:textId="05F7D6C4" w:rsidR="008F4374" w:rsidRPr="003909FD" w:rsidRDefault="008F4374" w:rsidP="004A634C">
      <w:pPr>
        <w:numPr>
          <w:ilvl w:val="0"/>
          <w:numId w:val="44"/>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事実関係及び再発防止策等の公表</w:t>
      </w:r>
    </w:p>
    <w:p w14:paraId="6D332381" w14:textId="3F83D652" w:rsidR="00BF65C4" w:rsidRPr="00357F4D" w:rsidRDefault="00BF65C4" w:rsidP="00BF65C4">
      <w:pPr>
        <w:autoSpaceDE w:val="0"/>
        <w:autoSpaceDN w:val="0"/>
        <w:adjustRightInd w:val="0"/>
        <w:jc w:val="left"/>
        <w:rPr>
          <w:rFonts w:asciiTheme="minorHAnsi" w:eastAsiaTheme="minorHAnsi" w:hAnsiTheme="minorHAnsi"/>
          <w:kern w:val="0"/>
          <w:szCs w:val="21"/>
        </w:rPr>
      </w:pPr>
    </w:p>
    <w:p w14:paraId="3FC1EF31" w14:textId="3981A538" w:rsidR="00BF65C4" w:rsidRPr="00357F4D" w:rsidRDefault="00BF65C4" w:rsidP="00B36AA2">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（取扱状況の把握及び安全管理措置の見直し）</w:t>
      </w:r>
    </w:p>
    <w:p w14:paraId="530E4610" w14:textId="1ABA03DE" w:rsidR="00A62C63" w:rsidRPr="00357F4D" w:rsidRDefault="00B95799" w:rsidP="00B36AA2">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会社は、特定個人情報等の取扱状況を把握し、安全管理措置の評価、見直し及び改善のために特定個人情報等の取扱状況について、必要に応じて点検を行うものとする。なお、事務取扱責任者は、その判断により、外部機関による監査を実施することができる。</w:t>
      </w:r>
    </w:p>
    <w:p w14:paraId="633AB443" w14:textId="77777777" w:rsidR="00B95799" w:rsidRPr="00357F4D" w:rsidRDefault="00B95799">
      <w:pPr>
        <w:autoSpaceDE w:val="0"/>
        <w:autoSpaceDN w:val="0"/>
        <w:adjustRightInd w:val="0"/>
        <w:jc w:val="left"/>
        <w:rPr>
          <w:rFonts w:asciiTheme="minorHAnsi" w:eastAsiaTheme="minorHAnsi" w:hAnsiTheme="minorHAnsi"/>
          <w:kern w:val="0"/>
          <w:szCs w:val="21"/>
        </w:rPr>
      </w:pPr>
    </w:p>
    <w:p w14:paraId="7E0165DE" w14:textId="07AAEF89" w:rsidR="001F2C91" w:rsidRPr="00357F4D" w:rsidRDefault="001F2C91"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（従業者の教育及び監督）</w:t>
      </w:r>
    </w:p>
    <w:p w14:paraId="65A2B42B" w14:textId="6CC1AA99" w:rsidR="00A62C63" w:rsidRPr="00357F4D" w:rsidRDefault="00B52AFD" w:rsidP="00341D03">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事務取扱責任者は、事務取扱担当者に特定個人情報等の適正な取扱いを周知徹底するとともに適切な教育を行う。</w:t>
      </w:r>
    </w:p>
    <w:p w14:paraId="094A2C7C" w14:textId="537A0164" w:rsidR="00A62C63" w:rsidRPr="00357F4D" w:rsidRDefault="00A62C63">
      <w:pPr>
        <w:autoSpaceDE w:val="0"/>
        <w:autoSpaceDN w:val="0"/>
        <w:adjustRightInd w:val="0"/>
        <w:jc w:val="left"/>
        <w:rPr>
          <w:rFonts w:asciiTheme="minorHAnsi" w:eastAsiaTheme="minorHAnsi" w:hAnsiTheme="minorHAnsi"/>
          <w:kern w:val="0"/>
          <w:szCs w:val="21"/>
        </w:rPr>
      </w:pPr>
    </w:p>
    <w:p w14:paraId="322FD2AD" w14:textId="5CBAA957" w:rsidR="001F2C91" w:rsidRPr="00357F4D" w:rsidRDefault="001F2C91"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（特定個人情報等を取り扱う区域の管理）</w:t>
      </w:r>
    </w:p>
    <w:p w14:paraId="10D205FE" w14:textId="7FFF4EE2" w:rsidR="00452D41" w:rsidRPr="00357F4D" w:rsidRDefault="00452D41" w:rsidP="002D5E86">
      <w:pPr>
        <w:pStyle w:val="af"/>
        <w:numPr>
          <w:ilvl w:val="0"/>
          <w:numId w:val="47"/>
        </w:numPr>
        <w:ind w:leftChars="100" w:left="525" w:hangingChars="150" w:hanging="315"/>
        <w:rPr>
          <w:rFonts w:eastAsiaTheme="minorHAnsi"/>
          <w:kern w:val="0"/>
          <w:sz w:val="21"/>
          <w:szCs w:val="21"/>
        </w:rPr>
      </w:pPr>
      <w:r>
        <w:rPr>
          <w:rFonts w:eastAsiaTheme="minorHAnsi" w:hint="eastAsia"/>
          <w:kern w:val="0"/>
          <w:sz w:val="21"/>
          <w:szCs w:val="21"/>
        </w:rPr>
        <w:t>会社は、特定個人情報ファイルを取り扱う情報システムを管理する区域（以下「管理区域」という。）及び特定個人情報等を取り扱う事務を実施する区域（以下「取扱区域」という。）を明確にし、物理的な安全管理措置を講ずるものとする。</w:t>
      </w:r>
    </w:p>
    <w:p w14:paraId="3C235579" w14:textId="008243F8" w:rsidR="00452D41" w:rsidRPr="00357F4D" w:rsidRDefault="00452D41" w:rsidP="002D5E86">
      <w:pPr>
        <w:pStyle w:val="af"/>
        <w:numPr>
          <w:ilvl w:val="0"/>
          <w:numId w:val="47"/>
        </w:numPr>
        <w:ind w:leftChars="100" w:left="525" w:hangingChars="150" w:hanging="315"/>
        <w:rPr>
          <w:rFonts w:eastAsiaTheme="minorHAnsi"/>
          <w:kern w:val="0"/>
          <w:sz w:val="21"/>
          <w:szCs w:val="21"/>
        </w:rPr>
      </w:pPr>
      <w:r>
        <w:rPr>
          <w:rFonts w:eastAsiaTheme="minorHAnsi" w:hint="eastAsia"/>
          <w:kern w:val="0"/>
          <w:sz w:val="21"/>
          <w:szCs w:val="21"/>
        </w:rPr>
        <w:t>管理区域においては、ＩＣカード、ナンバーキー等による入退室管理システムの設置及び管理区域へ持ち込む機器等の制限等の安全管理措置を講じる。</w:t>
      </w:r>
    </w:p>
    <w:p w14:paraId="637CF22B" w14:textId="28F52B9D" w:rsidR="00452D41" w:rsidRPr="00357F4D" w:rsidRDefault="00452D41" w:rsidP="002D5E86">
      <w:pPr>
        <w:pStyle w:val="af"/>
        <w:numPr>
          <w:ilvl w:val="0"/>
          <w:numId w:val="47"/>
        </w:numPr>
        <w:ind w:leftChars="100" w:left="525" w:hangingChars="150" w:hanging="315"/>
        <w:rPr>
          <w:rFonts w:eastAsiaTheme="minorHAnsi"/>
          <w:kern w:val="0"/>
          <w:sz w:val="21"/>
          <w:szCs w:val="21"/>
        </w:rPr>
      </w:pPr>
      <w:r>
        <w:rPr>
          <w:rFonts w:eastAsiaTheme="minorHAnsi" w:hint="eastAsia"/>
          <w:kern w:val="0"/>
          <w:sz w:val="21"/>
          <w:szCs w:val="21"/>
        </w:rPr>
        <w:t>取扱区域においては、壁又は間仕切り等の設置及び座席配置の工夫等の安全管理措置を講じる</w:t>
      </w:r>
    </w:p>
    <w:p w14:paraId="2BFD13CD" w14:textId="32177F84" w:rsidR="00A62C63" w:rsidRPr="00357F4D" w:rsidRDefault="00A62C63">
      <w:pPr>
        <w:autoSpaceDE w:val="0"/>
        <w:autoSpaceDN w:val="0"/>
        <w:adjustRightInd w:val="0"/>
        <w:jc w:val="left"/>
        <w:rPr>
          <w:rFonts w:asciiTheme="minorHAnsi" w:eastAsiaTheme="minorHAnsi" w:hAnsiTheme="minorHAnsi"/>
          <w:kern w:val="0"/>
          <w:szCs w:val="21"/>
        </w:rPr>
      </w:pPr>
    </w:p>
    <w:p w14:paraId="3D543213" w14:textId="3DCD169A" w:rsidR="001F2C91" w:rsidRPr="00357F4D" w:rsidRDefault="001F2C91"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（機器及び電子媒体等の盗難等の防止）</w:t>
      </w:r>
    </w:p>
    <w:p w14:paraId="03BC381B" w14:textId="5A2D9DD2" w:rsidR="003E6DE6" w:rsidRPr="00357F4D" w:rsidRDefault="003E6DE6" w:rsidP="00B36AA2">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szCs w:val="21"/>
        </w:rPr>
        <w:t>管理区域及び取扱区域における特定個人情報等を取り扱う機器、電子媒体及び書類等の盗難又は紛失等を防止するために、次の各号に定める措置を講じる。</w:t>
      </w:r>
    </w:p>
    <w:p w14:paraId="30A6A22A" w14:textId="7414638A" w:rsidR="003E6DE6" w:rsidRPr="003909FD" w:rsidRDefault="003E6DE6" w:rsidP="004A634C">
      <w:pPr>
        <w:numPr>
          <w:ilvl w:val="0"/>
          <w:numId w:val="49"/>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特定個人情報等を取り扱う機器を盗難防止用のセキュリティワイヤーにより固定する。</w:t>
      </w:r>
    </w:p>
    <w:p w14:paraId="25260504" w14:textId="4FFA9ED1" w:rsidR="003E6DE6" w:rsidRPr="003909FD" w:rsidRDefault="003E6DE6" w:rsidP="004A634C">
      <w:pPr>
        <w:numPr>
          <w:ilvl w:val="0"/>
          <w:numId w:val="49"/>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lastRenderedPageBreak/>
        <w:t>特定個人情報等を取り扱う機器、電子媒体又は書類等を、施錠できるキャビネット又は書庫等に保管する。</w:t>
      </w:r>
    </w:p>
    <w:p w14:paraId="6131CFCF" w14:textId="57C46A11" w:rsidR="003E6DE6" w:rsidRPr="003909FD" w:rsidRDefault="003E6DE6" w:rsidP="004A634C">
      <w:pPr>
        <w:numPr>
          <w:ilvl w:val="0"/>
          <w:numId w:val="49"/>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特定個人情報ファイルは、パスワードを付与する等の保護措置を講じたうえでこれを保存し、当該パスワードを適切に管理する。</w:t>
      </w:r>
    </w:p>
    <w:p w14:paraId="0DC6951C" w14:textId="210D6AF5" w:rsidR="00A62C63" w:rsidRPr="003909FD" w:rsidRDefault="00A62C63" w:rsidP="007439B6">
      <w:pPr>
        <w:rPr>
          <w:rFonts w:asciiTheme="minorHAnsi" w:eastAsiaTheme="minorHAnsi" w:hAnsiTheme="minorHAnsi"/>
          <w:szCs w:val="21"/>
        </w:rPr>
      </w:pPr>
    </w:p>
    <w:p w14:paraId="3C3B5041" w14:textId="4D3BA64F" w:rsidR="001F2C91" w:rsidRPr="00357F4D" w:rsidRDefault="001F2C91"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（電子媒体等を持ち出す場合の漏えい等の防止）</w:t>
      </w:r>
    </w:p>
    <w:p w14:paraId="16531423" w14:textId="73D8BEE4" w:rsidR="00A62C63" w:rsidRPr="00357F4D" w:rsidRDefault="00637712" w:rsidP="00B36AA2">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特定個人情報等が記録された電子媒体又は書類等を持ち出す場合、次の各号に定める容易に個人番号が判明しない措置の実施、追跡可能な移送手段の利用等の安全な方策を</w:t>
      </w:r>
      <w:r>
        <w:rPr>
          <w:rFonts w:asciiTheme="minorHAnsi" w:eastAsiaTheme="minorHAnsi" w:hAnsiTheme="minorHAnsi"/>
          <w:kern w:val="0"/>
          <w:szCs w:val="21"/>
        </w:rPr>
        <w:t xml:space="preserve"> 講じる。なお「持出し」とは、特定個人情報等を、管理区域又は取扱区域の外へ移動させることをいい、事業所内での移動等であっても、紛失・盗難等に留意する。</w:t>
      </w:r>
    </w:p>
    <w:p w14:paraId="2760CD2A" w14:textId="54B79D57" w:rsidR="00637712" w:rsidRPr="003909FD" w:rsidRDefault="00637712" w:rsidP="004A634C">
      <w:pPr>
        <w:numPr>
          <w:ilvl w:val="0"/>
          <w:numId w:val="50"/>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特定個人情報等が記録された電子媒体は、持出しデータの暗号化、パスワードによる保護、施錠できる搬送容器の使用等を行う。</w:t>
      </w:r>
    </w:p>
    <w:p w14:paraId="231C01F3" w14:textId="29EB512E" w:rsidR="00637712" w:rsidRPr="003909FD" w:rsidRDefault="00637712" w:rsidP="004A634C">
      <w:pPr>
        <w:numPr>
          <w:ilvl w:val="0"/>
          <w:numId w:val="50"/>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特定個人情報等が記録された書類は、外部から容易に閲覧されないよう封筒に入れる。</w:t>
      </w:r>
    </w:p>
    <w:p w14:paraId="439628ED" w14:textId="5D201AB3" w:rsidR="00637712" w:rsidRPr="003909FD" w:rsidRDefault="00637712" w:rsidP="004A634C">
      <w:pPr>
        <w:numPr>
          <w:ilvl w:val="0"/>
          <w:numId w:val="50"/>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特定個人情報等を記録する書類を郵送等により発送するときは、簡易書留等の追跡可能な発送手段を利用する。</w:t>
      </w:r>
    </w:p>
    <w:p w14:paraId="6649C787" w14:textId="617465ED" w:rsidR="00A62C63" w:rsidRPr="00357F4D" w:rsidRDefault="00A62C63">
      <w:pPr>
        <w:autoSpaceDE w:val="0"/>
        <w:autoSpaceDN w:val="0"/>
        <w:adjustRightInd w:val="0"/>
        <w:jc w:val="left"/>
        <w:rPr>
          <w:rFonts w:asciiTheme="minorHAnsi" w:eastAsiaTheme="minorHAnsi" w:hAnsiTheme="minorHAnsi"/>
          <w:kern w:val="0"/>
          <w:szCs w:val="21"/>
        </w:rPr>
      </w:pPr>
    </w:p>
    <w:p w14:paraId="4B2EE489" w14:textId="1751909C" w:rsidR="00534305" w:rsidRPr="00357F4D" w:rsidRDefault="001F2C91" w:rsidP="00502861">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（特定個人情報等の削除、機器及び電子媒体等の廃棄）</w:t>
      </w:r>
    </w:p>
    <w:p w14:paraId="4857B93D" w14:textId="1B5C87A1" w:rsidR="00534305" w:rsidRPr="00357F4D" w:rsidRDefault="00534305" w:rsidP="00B36AA2">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会社は、本規程の定めにより</w:t>
      </w:r>
      <w:r>
        <w:rPr>
          <w:rFonts w:asciiTheme="minorHAnsi" w:eastAsiaTheme="minorHAnsi" w:hAnsiTheme="minorHAnsi"/>
          <w:kern w:val="0"/>
          <w:szCs w:val="21"/>
        </w:rPr>
        <w:t>特定個人情報等を</w:t>
      </w:r>
      <w:r>
        <w:rPr>
          <w:rFonts w:asciiTheme="minorHAnsi" w:eastAsiaTheme="minorHAnsi" w:hAnsiTheme="minorHAnsi" w:hint="eastAsia"/>
          <w:kern w:val="0"/>
          <w:szCs w:val="21"/>
        </w:rPr>
        <w:t>削除又は廃棄</w:t>
      </w:r>
      <w:r>
        <w:rPr>
          <w:rFonts w:asciiTheme="minorHAnsi" w:eastAsiaTheme="minorHAnsi" w:hAnsiTheme="minorHAnsi"/>
          <w:kern w:val="0"/>
          <w:szCs w:val="21"/>
        </w:rPr>
        <w:t>する場合、次</w:t>
      </w:r>
      <w:r>
        <w:rPr>
          <w:rFonts w:asciiTheme="minorHAnsi" w:eastAsiaTheme="minorHAnsi" w:hAnsiTheme="minorHAnsi" w:hint="eastAsia"/>
          <w:kern w:val="0"/>
          <w:szCs w:val="21"/>
        </w:rPr>
        <w:t>に定める</w:t>
      </w:r>
      <w:r>
        <w:rPr>
          <w:rFonts w:asciiTheme="minorHAnsi" w:eastAsiaTheme="minorHAnsi" w:hAnsiTheme="minorHAnsi"/>
          <w:kern w:val="0"/>
          <w:szCs w:val="21"/>
        </w:rPr>
        <w:t>方法によ</w:t>
      </w:r>
      <w:r>
        <w:rPr>
          <w:rFonts w:asciiTheme="minorHAnsi" w:eastAsiaTheme="minorHAnsi" w:hAnsiTheme="minorHAnsi" w:hint="eastAsia"/>
          <w:kern w:val="0"/>
          <w:szCs w:val="21"/>
        </w:rPr>
        <w:t>り</w:t>
      </w:r>
      <w:r>
        <w:rPr>
          <w:rFonts w:asciiTheme="minorHAnsi" w:eastAsiaTheme="minorHAnsi" w:hAnsiTheme="minorHAnsi"/>
          <w:kern w:val="0"/>
          <w:szCs w:val="21"/>
        </w:rPr>
        <w:t>削除又は廃棄</w:t>
      </w:r>
      <w:r>
        <w:rPr>
          <w:rFonts w:asciiTheme="minorHAnsi" w:eastAsiaTheme="minorHAnsi" w:hAnsiTheme="minorHAnsi" w:hint="eastAsia"/>
          <w:kern w:val="0"/>
          <w:szCs w:val="21"/>
        </w:rPr>
        <w:t>を行い</w:t>
      </w:r>
      <w:r>
        <w:rPr>
          <w:rFonts w:asciiTheme="minorHAnsi" w:eastAsiaTheme="minorHAnsi" w:hAnsiTheme="minorHAnsi"/>
          <w:kern w:val="0"/>
          <w:szCs w:val="21"/>
        </w:rPr>
        <w:t xml:space="preserve">、削除又は廃棄した記録を保存するものとする。 </w:t>
      </w:r>
    </w:p>
    <w:p w14:paraId="686A2536" w14:textId="47CBE5B5" w:rsidR="00534305" w:rsidRPr="003909FD" w:rsidRDefault="00534305" w:rsidP="004A634C">
      <w:pPr>
        <w:numPr>
          <w:ilvl w:val="0"/>
          <w:numId w:val="52"/>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特定個人情報等が記載された書類等を廃棄する場合、焼却又は溶解等の容易に復元不可能な手段を採用する。</w:t>
      </w:r>
      <w:r>
        <w:rPr>
          <w:rFonts w:asciiTheme="minorHAnsi" w:eastAsiaTheme="minorHAnsi" w:hAnsiTheme="minorHAnsi" w:cstheme="majorHAnsi"/>
          <w:szCs w:val="21"/>
        </w:rPr>
        <w:t xml:space="preserve"> </w:t>
      </w:r>
    </w:p>
    <w:p w14:paraId="4B227078" w14:textId="74382FC3" w:rsidR="00534305" w:rsidRPr="003909FD" w:rsidRDefault="00534305" w:rsidP="004A634C">
      <w:pPr>
        <w:numPr>
          <w:ilvl w:val="0"/>
          <w:numId w:val="52"/>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特定個人情報等が記録された機器及び電子媒体等を廃棄する場合、専用のデータ削除ソフトウェアの利用又は物理的な破壊等により、容易に復元不可能な手段を採用する。</w:t>
      </w:r>
      <w:r>
        <w:rPr>
          <w:rFonts w:asciiTheme="minorHAnsi" w:eastAsiaTheme="minorHAnsi" w:hAnsiTheme="minorHAnsi" w:cstheme="majorHAnsi"/>
          <w:szCs w:val="21"/>
        </w:rPr>
        <w:t xml:space="preserve"> </w:t>
      </w:r>
    </w:p>
    <w:p w14:paraId="51BD6D90" w14:textId="05C2C0C1" w:rsidR="00534305" w:rsidRPr="003909FD" w:rsidRDefault="00534305" w:rsidP="004A634C">
      <w:pPr>
        <w:numPr>
          <w:ilvl w:val="0"/>
          <w:numId w:val="52"/>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特定個人情報ファイル中の個人番号又は一部の特定個人情報等を削除する場合、容易に復元不可能な手段を採用する。</w:t>
      </w:r>
    </w:p>
    <w:p w14:paraId="1D186A7D" w14:textId="7789CCB3" w:rsidR="00C56DC3" w:rsidRPr="003909FD" w:rsidRDefault="00C56DC3" w:rsidP="004A634C">
      <w:pPr>
        <w:numPr>
          <w:ilvl w:val="0"/>
          <w:numId w:val="52"/>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特定個人情報等を取り扱う情報システムにおいては、保存期間経過後における個人番号の消去を前提とした情報システムを構築する。</w:t>
      </w:r>
    </w:p>
    <w:p w14:paraId="7C7EDD52" w14:textId="68C5DD63" w:rsidR="00A00E6F" w:rsidRPr="003909FD" w:rsidRDefault="00A00E6F" w:rsidP="004A634C">
      <w:pPr>
        <w:numPr>
          <w:ilvl w:val="0"/>
          <w:numId w:val="52"/>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個人番号が記載された書類等については、保存期間経過後における廃棄を前提とした保管手続を定める。</w:t>
      </w:r>
    </w:p>
    <w:p w14:paraId="4FE05D02" w14:textId="3AE336A5" w:rsidR="0091728F" w:rsidRPr="003909FD" w:rsidRDefault="0091728F" w:rsidP="007439B6">
      <w:pPr>
        <w:rPr>
          <w:rFonts w:asciiTheme="minorHAnsi" w:eastAsiaTheme="minorHAnsi" w:hAnsiTheme="minorHAnsi"/>
          <w:szCs w:val="21"/>
        </w:rPr>
      </w:pPr>
    </w:p>
    <w:p w14:paraId="4298ADE8" w14:textId="5F507279" w:rsidR="001F2C91" w:rsidRPr="00357F4D" w:rsidRDefault="001F2C91" w:rsidP="0091728F">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（アクセス制御）</w:t>
      </w:r>
    </w:p>
    <w:p w14:paraId="10E5966F" w14:textId="6A5586C6" w:rsidR="00A62C63" w:rsidRPr="00357F4D" w:rsidRDefault="00CC1179" w:rsidP="00B36AA2">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会社は、情報システムを使用して個人番号関係事務を行う場合、事務取扱担当者及び当該事務で取り扱う特定個人情報ファイルの範囲を限定するために、次に定める方法により適切なアクセス制御を行うものとする。</w:t>
      </w:r>
    </w:p>
    <w:p w14:paraId="7A4355FA" w14:textId="1A38C17E" w:rsidR="00CC1179" w:rsidRPr="003909FD" w:rsidRDefault="00CC1179" w:rsidP="004A634C">
      <w:pPr>
        <w:numPr>
          <w:ilvl w:val="0"/>
          <w:numId w:val="54"/>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個人番号と紐付けてアクセスできる情報の範囲をアクセス制御により限定する。</w:t>
      </w:r>
    </w:p>
    <w:p w14:paraId="0E63C9C8" w14:textId="76A7EDD7" w:rsidR="00CC1179" w:rsidRPr="003909FD" w:rsidRDefault="00CC1179" w:rsidP="004A634C">
      <w:pPr>
        <w:numPr>
          <w:ilvl w:val="0"/>
          <w:numId w:val="54"/>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特定個人情報ファイルを取り扱う情報システムを、アクセス制御により限定する。</w:t>
      </w:r>
    </w:p>
    <w:p w14:paraId="235C45D9" w14:textId="59286AFD" w:rsidR="00CC1179" w:rsidRPr="003909FD" w:rsidRDefault="00CC1179" w:rsidP="004A634C">
      <w:pPr>
        <w:numPr>
          <w:ilvl w:val="0"/>
          <w:numId w:val="54"/>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lastRenderedPageBreak/>
        <w:t>ユーザー</w:t>
      </w:r>
      <w:r>
        <w:rPr>
          <w:rFonts w:asciiTheme="minorHAnsi" w:eastAsiaTheme="minorHAnsi" w:hAnsiTheme="minorHAnsi" w:cstheme="majorHAnsi"/>
          <w:szCs w:val="21"/>
        </w:rPr>
        <w:t>ID</w:t>
      </w:r>
      <w:r>
        <w:rPr>
          <w:rFonts w:asciiTheme="minorHAnsi" w:eastAsiaTheme="minorHAnsi" w:hAnsiTheme="minorHAnsi" w:cstheme="majorHAnsi" w:hint="eastAsia"/>
          <w:szCs w:val="21"/>
        </w:rPr>
        <w:t>に付与するアクセス権により、特定個人情報ファイルを取り扱う情報システムを使用できる者を事務取扱担当者に限定する。</w:t>
      </w:r>
    </w:p>
    <w:p w14:paraId="73ED1707" w14:textId="5EB70F60" w:rsidR="00A62C63" w:rsidRPr="00357F4D" w:rsidRDefault="00A62C63">
      <w:pPr>
        <w:autoSpaceDE w:val="0"/>
        <w:autoSpaceDN w:val="0"/>
        <w:adjustRightInd w:val="0"/>
        <w:jc w:val="left"/>
        <w:rPr>
          <w:rFonts w:asciiTheme="minorHAnsi" w:eastAsiaTheme="minorHAnsi" w:hAnsiTheme="minorHAnsi"/>
          <w:kern w:val="0"/>
          <w:szCs w:val="21"/>
        </w:rPr>
      </w:pPr>
    </w:p>
    <w:p w14:paraId="0E2459CE" w14:textId="6E204706" w:rsidR="001F2C91" w:rsidRPr="00357F4D" w:rsidRDefault="001F2C91" w:rsidP="0091728F">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（アクセス者の識別と認証）</w:t>
      </w:r>
    </w:p>
    <w:p w14:paraId="699961E6" w14:textId="478386F8" w:rsidR="00A62C63" w:rsidRPr="00357F4D" w:rsidRDefault="00D0280F" w:rsidP="008D10BB">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会社の特定個人情報等を取り扱う情報システムは、事務取扱担当者が正当なアクセス権を有する者であることを、次に定める方法により識別した結果に基づき認証する。</w:t>
      </w:r>
    </w:p>
    <w:p w14:paraId="0C302E48" w14:textId="1F4D3479" w:rsidR="00D0280F" w:rsidRPr="003909FD" w:rsidRDefault="00D0280F" w:rsidP="004A634C">
      <w:pPr>
        <w:numPr>
          <w:ilvl w:val="0"/>
          <w:numId w:val="56"/>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ユーザーＩＤ、パスワード、磁気・ＩＣカード等により、事務取扱担当者を識別及び認証する。</w:t>
      </w:r>
    </w:p>
    <w:p w14:paraId="6FE2BF33" w14:textId="71F28407" w:rsidR="00D0280F" w:rsidRPr="003909FD" w:rsidRDefault="008D10BB" w:rsidP="004A634C">
      <w:pPr>
        <w:numPr>
          <w:ilvl w:val="0"/>
          <w:numId w:val="56"/>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特定個人情報等を取り扱う情報システムを特定し、当該情報システムに標準搭載されているユーザー認証機能により、事務取扱担当者を限定する。</w:t>
      </w:r>
    </w:p>
    <w:p w14:paraId="336C605A" w14:textId="4EA5D6D5" w:rsidR="002214B2" w:rsidRPr="00357F4D" w:rsidRDefault="002214B2">
      <w:pPr>
        <w:autoSpaceDE w:val="0"/>
        <w:autoSpaceDN w:val="0"/>
        <w:adjustRightInd w:val="0"/>
        <w:jc w:val="left"/>
        <w:rPr>
          <w:rFonts w:asciiTheme="minorHAnsi" w:eastAsiaTheme="minorHAnsi" w:hAnsiTheme="minorHAnsi"/>
          <w:kern w:val="0"/>
          <w:szCs w:val="21"/>
        </w:rPr>
      </w:pPr>
    </w:p>
    <w:p w14:paraId="122B31C3" w14:textId="1BDDC604" w:rsidR="00B71A92" w:rsidRPr="00357F4D" w:rsidRDefault="00B71A92" w:rsidP="00B71A92">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（外部からの不正アクセス等の防止）</w:t>
      </w:r>
    </w:p>
    <w:p w14:paraId="4B2F7F8C" w14:textId="414A8F39" w:rsidR="00B71A92" w:rsidRPr="00357F4D" w:rsidRDefault="005447DF" w:rsidP="00C60F4A">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szCs w:val="21"/>
        </w:rPr>
        <w:t>会社は、情報システムを外部からの不正アクセス又は不正ソフトウェアから保護する仕組みを導入し、次に定める方法により適切に運用するものとする。</w:t>
      </w:r>
    </w:p>
    <w:p w14:paraId="2F3C4F0A" w14:textId="792307EC" w:rsidR="005447DF" w:rsidRPr="003909FD" w:rsidRDefault="005447DF" w:rsidP="004A634C">
      <w:pPr>
        <w:numPr>
          <w:ilvl w:val="0"/>
          <w:numId w:val="57"/>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情報システムと外部ネットワークとの接続箇所に、ファイアウォール等を設置し、不正アクセスを遮断する。</w:t>
      </w:r>
    </w:p>
    <w:p w14:paraId="4FF3E1BE" w14:textId="1C5081B5" w:rsidR="005447DF" w:rsidRPr="003909FD" w:rsidRDefault="005447DF" w:rsidP="004A634C">
      <w:pPr>
        <w:numPr>
          <w:ilvl w:val="0"/>
          <w:numId w:val="57"/>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情報システム及び機器にセキュリティ対策ソフトウェア等（ウイルス対策ソフトウェア等）を導入する。</w:t>
      </w:r>
    </w:p>
    <w:p w14:paraId="578CC32F" w14:textId="22A822F0" w:rsidR="005447DF" w:rsidRPr="003909FD" w:rsidRDefault="005447DF" w:rsidP="004A634C">
      <w:pPr>
        <w:numPr>
          <w:ilvl w:val="0"/>
          <w:numId w:val="57"/>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導入したセキュリティ対策ソフトウェア等により、入出力データにおける不正ソフトウェアの有無を確認する。</w:t>
      </w:r>
    </w:p>
    <w:p w14:paraId="27511C09" w14:textId="146375CE" w:rsidR="005447DF" w:rsidRPr="003909FD" w:rsidRDefault="005447DF" w:rsidP="004A634C">
      <w:pPr>
        <w:numPr>
          <w:ilvl w:val="0"/>
          <w:numId w:val="57"/>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機器やソフトウェア等に標準装備されている自動更新機能等の活用により、ソフトウェア等を最新状態とする。</w:t>
      </w:r>
    </w:p>
    <w:p w14:paraId="46AB1FE6" w14:textId="40725E7E" w:rsidR="005447DF" w:rsidRPr="003909FD" w:rsidRDefault="005447DF" w:rsidP="004A634C">
      <w:pPr>
        <w:numPr>
          <w:ilvl w:val="0"/>
          <w:numId w:val="57"/>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ログ等の分析を定期的に行い、不正アクセス等を監視する。</w:t>
      </w:r>
    </w:p>
    <w:p w14:paraId="5550A733" w14:textId="77777777" w:rsidR="00B71A92" w:rsidRPr="00357F4D" w:rsidRDefault="00B71A92">
      <w:pPr>
        <w:autoSpaceDE w:val="0"/>
        <w:autoSpaceDN w:val="0"/>
        <w:adjustRightInd w:val="0"/>
        <w:jc w:val="left"/>
        <w:rPr>
          <w:rFonts w:asciiTheme="minorHAnsi" w:eastAsiaTheme="minorHAnsi" w:hAnsiTheme="minorHAnsi"/>
          <w:kern w:val="0"/>
          <w:szCs w:val="21"/>
        </w:rPr>
      </w:pPr>
    </w:p>
    <w:p w14:paraId="19784942" w14:textId="2B38E259" w:rsidR="0078312B" w:rsidRPr="00357F4D" w:rsidRDefault="0078312B" w:rsidP="0091728F">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w:t>
      </w:r>
      <w:r>
        <w:rPr>
          <w:rFonts w:asciiTheme="minorHAnsi" w:eastAsiaTheme="minorHAnsi" w:hAnsiTheme="minorHAnsi" w:hint="eastAsia"/>
          <w:b/>
          <w:bCs/>
          <w:szCs w:val="21"/>
        </w:rPr>
        <w:t>情報漏えい等の防止）</w:t>
      </w:r>
    </w:p>
    <w:p w14:paraId="40502827" w14:textId="5D2F6826" w:rsidR="0078312B" w:rsidRPr="00357F4D" w:rsidRDefault="0078312B" w:rsidP="00B36AA2">
      <w:pPr>
        <w:autoSpaceDE w:val="0"/>
        <w:autoSpaceDN w:val="0"/>
        <w:adjustRightInd w:val="0"/>
        <w:ind w:leftChars="100" w:left="210"/>
        <w:jc w:val="left"/>
        <w:rPr>
          <w:rFonts w:asciiTheme="minorHAnsi" w:eastAsiaTheme="minorHAnsi" w:hAnsiTheme="minorHAnsi"/>
          <w:szCs w:val="21"/>
        </w:rPr>
      </w:pPr>
      <w:r>
        <w:rPr>
          <w:rFonts w:asciiTheme="minorHAnsi" w:eastAsiaTheme="minorHAnsi" w:hAnsiTheme="minorHAnsi" w:hint="eastAsia"/>
          <w:szCs w:val="21"/>
        </w:rPr>
        <w:t>会社は、特定個人情報等をインターネット等により外部に送信する場合、通信経路における情報漏えい等を防止するため、次に定める事象の発生を防止する措置を講じるものとする。</w:t>
      </w:r>
    </w:p>
    <w:p w14:paraId="3D6CDB51" w14:textId="72AC30A6" w:rsidR="0078312B" w:rsidRPr="003909FD" w:rsidRDefault="0078312B" w:rsidP="004A634C">
      <w:pPr>
        <w:numPr>
          <w:ilvl w:val="0"/>
          <w:numId w:val="58"/>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不正な手段により特定個人情報等を収集すること</w:t>
      </w:r>
    </w:p>
    <w:p w14:paraId="52D34D36" w14:textId="62C53E31" w:rsidR="0078312B" w:rsidRPr="003909FD" w:rsidRDefault="003F15D7" w:rsidP="004A634C">
      <w:pPr>
        <w:numPr>
          <w:ilvl w:val="0"/>
          <w:numId w:val="58"/>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利用目的に定める範囲を超えて特定個人情報等を利用すること</w:t>
      </w:r>
    </w:p>
    <w:p w14:paraId="22B7603C" w14:textId="01253A52" w:rsidR="0078312B" w:rsidRPr="003909FD" w:rsidRDefault="0078312B" w:rsidP="004A634C">
      <w:pPr>
        <w:numPr>
          <w:ilvl w:val="0"/>
          <w:numId w:val="58"/>
        </w:numPr>
        <w:ind w:leftChars="250" w:left="945" w:hangingChars="200"/>
        <w:rPr>
          <w:rFonts w:asciiTheme="minorHAnsi" w:eastAsiaTheme="minorHAnsi" w:hAnsiTheme="minorHAnsi" w:cstheme="majorHAnsi"/>
          <w:szCs w:val="21"/>
        </w:rPr>
      </w:pPr>
      <w:r>
        <w:rPr>
          <w:rFonts w:asciiTheme="minorHAnsi" w:eastAsiaTheme="minorHAnsi" w:hAnsiTheme="minorHAnsi" w:cstheme="majorHAnsi" w:hint="eastAsia"/>
          <w:szCs w:val="21"/>
        </w:rPr>
        <w:t>業務上の必要なく管理区域及び取扱区域に立ち入ること</w:t>
      </w:r>
    </w:p>
    <w:p w14:paraId="2DF07238" w14:textId="43EFC1FB" w:rsidR="0078312B" w:rsidRPr="003909FD" w:rsidRDefault="0078312B" w:rsidP="004A634C">
      <w:pPr>
        <w:numPr>
          <w:ilvl w:val="0"/>
          <w:numId w:val="58"/>
        </w:numPr>
        <w:ind w:leftChars="250" w:left="945" w:hangingChars="200"/>
        <w:rPr>
          <w:rFonts w:asciiTheme="minorHAnsi" w:eastAsiaTheme="minorHAnsi" w:hAnsiTheme="minorHAnsi"/>
          <w:kern w:val="0"/>
          <w:szCs w:val="21"/>
        </w:rPr>
      </w:pPr>
      <w:r>
        <w:rPr>
          <w:rFonts w:asciiTheme="minorHAnsi" w:eastAsiaTheme="minorHAnsi" w:hAnsiTheme="minorHAnsi" w:cstheme="majorHAnsi" w:hint="eastAsia"/>
          <w:szCs w:val="21"/>
        </w:rPr>
        <w:t>業務上の必要及び権限なく特定個人情報ファイルにアクセス、閲覧し保管された特定個人情報等を記録すること</w:t>
      </w:r>
      <w:r>
        <w:rPr>
          <w:rFonts w:asciiTheme="minorHAnsi" w:eastAsiaTheme="minorHAnsi" w:hAnsiTheme="minorHAnsi"/>
          <w:szCs w:val="21"/>
        </w:rPr>
        <w:t xml:space="preserve"> </w:t>
      </w:r>
    </w:p>
    <w:p w14:paraId="0C3B1B55" w14:textId="77777777" w:rsidR="0078312B" w:rsidRPr="003909FD" w:rsidRDefault="0078312B" w:rsidP="005456FE">
      <w:pPr>
        <w:autoSpaceDE w:val="0"/>
        <w:autoSpaceDN w:val="0"/>
        <w:adjustRightInd w:val="0"/>
        <w:jc w:val="left"/>
        <w:rPr>
          <w:rFonts w:asciiTheme="minorHAnsi" w:eastAsiaTheme="minorHAnsi" w:hAnsiTheme="minorHAnsi"/>
          <w:b/>
          <w:bCs/>
          <w:kern w:val="0"/>
          <w:szCs w:val="21"/>
        </w:rPr>
      </w:pPr>
    </w:p>
    <w:p w14:paraId="16FBF98B" w14:textId="58E25A42" w:rsidR="00416A77" w:rsidRPr="00357F4D" w:rsidRDefault="00416A77" w:rsidP="0091728F">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（懲戒）</w:t>
      </w:r>
    </w:p>
    <w:p w14:paraId="7EAD80D2" w14:textId="41ECB4A4" w:rsidR="00416A77" w:rsidRPr="00357F4D" w:rsidRDefault="0062465C" w:rsidP="00B36AA2">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会社の従業員が本規程に違反した場合、就業規則に定めるところにより懲戒処分を行う。</w:t>
      </w:r>
    </w:p>
    <w:p w14:paraId="30DAC92D" w14:textId="77777777" w:rsidR="0062465C" w:rsidRPr="00357F4D" w:rsidRDefault="0062465C" w:rsidP="00B36AA2">
      <w:pPr>
        <w:autoSpaceDE w:val="0"/>
        <w:autoSpaceDN w:val="0"/>
        <w:adjustRightInd w:val="0"/>
        <w:jc w:val="left"/>
        <w:rPr>
          <w:rFonts w:asciiTheme="minorHAnsi" w:eastAsiaTheme="minorHAnsi" w:hAnsiTheme="minorHAnsi"/>
          <w:b/>
          <w:bCs/>
          <w:kern w:val="0"/>
          <w:szCs w:val="21"/>
        </w:rPr>
      </w:pPr>
    </w:p>
    <w:p w14:paraId="20A098C4" w14:textId="4DF0118D" w:rsidR="0062465C" w:rsidRPr="00357F4D" w:rsidRDefault="0062465C" w:rsidP="0091728F">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（規程の所管）</w:t>
      </w:r>
    </w:p>
    <w:p w14:paraId="0DDE2CEF" w14:textId="1399E34D" w:rsidR="0062465C" w:rsidRPr="00357F4D" w:rsidRDefault="0062465C" w:rsidP="00B36AA2">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lastRenderedPageBreak/>
        <w:t>本規程の所管は●●部とする。</w:t>
      </w:r>
    </w:p>
    <w:p w14:paraId="497CB5FD" w14:textId="77777777" w:rsidR="0062465C" w:rsidRPr="00357F4D" w:rsidRDefault="0062465C" w:rsidP="00B36AA2">
      <w:pPr>
        <w:autoSpaceDE w:val="0"/>
        <w:autoSpaceDN w:val="0"/>
        <w:adjustRightInd w:val="0"/>
        <w:jc w:val="left"/>
        <w:rPr>
          <w:rFonts w:asciiTheme="minorHAnsi" w:eastAsiaTheme="minorHAnsi" w:hAnsiTheme="minorHAnsi"/>
          <w:b/>
          <w:bCs/>
          <w:kern w:val="0"/>
          <w:szCs w:val="21"/>
        </w:rPr>
      </w:pPr>
    </w:p>
    <w:p w14:paraId="33BCC60A" w14:textId="0D7D728F" w:rsidR="001F2C91" w:rsidRPr="00357F4D" w:rsidRDefault="001F2C91" w:rsidP="0091728F">
      <w:pPr>
        <w:numPr>
          <w:ilvl w:val="0"/>
          <w:numId w:val="1"/>
        </w:numPr>
        <w:autoSpaceDE w:val="0"/>
        <w:autoSpaceDN w:val="0"/>
        <w:adjustRightInd w:val="0"/>
        <w:ind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（改廃）</w:t>
      </w:r>
    </w:p>
    <w:p w14:paraId="22AC7468" w14:textId="35144507" w:rsidR="00A62C63" w:rsidRPr="00357F4D" w:rsidRDefault="00B71A92" w:rsidP="00C60F4A">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本規程の改廃は、「規程管理規程」に定めるところによる。</w:t>
      </w:r>
    </w:p>
    <w:p w14:paraId="4CFA8C0D" w14:textId="77777777" w:rsidR="00A62C63" w:rsidRPr="00357F4D" w:rsidRDefault="00A62C63">
      <w:pPr>
        <w:autoSpaceDE w:val="0"/>
        <w:autoSpaceDN w:val="0"/>
        <w:adjustRightInd w:val="0"/>
        <w:ind w:left="213" w:hanging="213"/>
        <w:jc w:val="left"/>
        <w:rPr>
          <w:rFonts w:asciiTheme="minorHAnsi" w:eastAsiaTheme="minorHAnsi" w:hAnsiTheme="minorHAnsi"/>
          <w:kern w:val="0"/>
          <w:szCs w:val="21"/>
        </w:rPr>
      </w:pPr>
    </w:p>
    <w:p w14:paraId="42DBB97F" w14:textId="77777777" w:rsidR="00A62C63" w:rsidRPr="00357F4D" w:rsidRDefault="00FE3CB7">
      <w:pPr>
        <w:autoSpaceDE w:val="0"/>
        <w:autoSpaceDN w:val="0"/>
        <w:adjustRightInd w:val="0"/>
        <w:jc w:val="center"/>
        <w:rPr>
          <w:rFonts w:asciiTheme="minorHAnsi" w:eastAsiaTheme="minorHAnsi" w:hAnsiTheme="minorHAnsi"/>
          <w:kern w:val="0"/>
          <w:sz w:val="32"/>
          <w:szCs w:val="32"/>
        </w:rPr>
      </w:pPr>
      <w:r>
        <w:rPr>
          <w:rFonts w:asciiTheme="minorHAnsi" w:eastAsiaTheme="minorHAnsi" w:hAnsiTheme="minorHAnsi" w:hint="eastAsia"/>
          <w:b/>
          <w:bCs/>
          <w:kern w:val="0"/>
          <w:sz w:val="32"/>
          <w:szCs w:val="32"/>
        </w:rPr>
        <w:t>付　則</w:t>
      </w:r>
    </w:p>
    <w:p w14:paraId="6E2831ED" w14:textId="77777777" w:rsidR="002214B2" w:rsidRPr="00357F4D" w:rsidRDefault="002214B2">
      <w:pPr>
        <w:autoSpaceDE w:val="0"/>
        <w:autoSpaceDN w:val="0"/>
        <w:adjustRightInd w:val="0"/>
        <w:ind w:left="213" w:hanging="213"/>
        <w:jc w:val="left"/>
        <w:rPr>
          <w:rFonts w:asciiTheme="minorHAnsi" w:eastAsiaTheme="minorHAnsi" w:hAnsiTheme="minorHAnsi"/>
          <w:kern w:val="0"/>
          <w:szCs w:val="21"/>
        </w:rPr>
      </w:pPr>
    </w:p>
    <w:p w14:paraId="026810C3" w14:textId="6160A456" w:rsidR="00FE3CB7" w:rsidRPr="00357F4D" w:rsidRDefault="002214B2">
      <w:pPr>
        <w:autoSpaceDE w:val="0"/>
        <w:autoSpaceDN w:val="0"/>
        <w:adjustRightInd w:val="0"/>
        <w:ind w:left="213" w:hanging="213"/>
        <w:jc w:val="left"/>
        <w:rPr>
          <w:rFonts w:asciiTheme="minorHAnsi" w:eastAsiaTheme="minorHAnsi" w:hAnsiTheme="minorHAnsi"/>
          <w:kern w:val="0"/>
          <w:szCs w:val="21"/>
        </w:rPr>
      </w:pPr>
      <w:r>
        <w:rPr>
          <w:rFonts w:asciiTheme="minorHAnsi" w:eastAsiaTheme="minorHAnsi" w:hAnsiTheme="minorHAnsi" w:hint="eastAsia"/>
          <w:kern w:val="0"/>
          <w:szCs w:val="21"/>
        </w:rPr>
        <w:t>本規程は、●●年●●月●●日より施行する。</w:t>
      </w:r>
    </w:p>
    <w:sectPr w:rsidR="00FE3CB7" w:rsidRPr="00357F4D" w:rsidSect="00A45348">
      <w:footerReference w:type="default" r:id="rId7"/>
      <w:pgSz w:w="11907" w:h="16840" w:code="9"/>
      <w:pgMar w:top="1701" w:right="1644" w:bottom="1701" w:left="164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34FCD" w14:textId="77777777" w:rsidR="00A45348" w:rsidRDefault="00A45348" w:rsidP="000E1D26">
      <w:r>
        <w:separator/>
      </w:r>
    </w:p>
  </w:endnote>
  <w:endnote w:type="continuationSeparator" w:id="0">
    <w:p w14:paraId="7DCB9214" w14:textId="77777777" w:rsidR="00A45348" w:rsidRDefault="00A45348" w:rsidP="000E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60B5F" w14:textId="77777777" w:rsidR="000E1D26" w:rsidRDefault="000E1D26">
    <w:pPr>
      <w:pStyle w:val="ad"/>
      <w:jc w:val="center"/>
    </w:pPr>
    <w:r>
      <w:fldChar w:fldCharType="begin"/>
    </w:r>
    <w:r>
      <w:instrText>PAGE   \* MERGEFORMAT</w:instrText>
    </w:r>
    <w:r>
      <w:fldChar w:fldCharType="separate"/>
    </w:r>
    <w:r>
      <w:rPr>
        <w:lang w:val="ja-JP"/>
      </w:rPr>
      <w:t>2</w:t>
    </w:r>
    <w:r>
      <w:fldChar w:fldCharType="end"/>
    </w:r>
  </w:p>
  <w:p w14:paraId="242DE85C" w14:textId="77777777" w:rsidR="000E1D26" w:rsidRDefault="000E1D2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6EC4A" w14:textId="77777777" w:rsidR="00A45348" w:rsidRDefault="00A45348" w:rsidP="000E1D26">
      <w:r>
        <w:separator/>
      </w:r>
    </w:p>
  </w:footnote>
  <w:footnote w:type="continuationSeparator" w:id="0">
    <w:p w14:paraId="0ABB54A6" w14:textId="77777777" w:rsidR="00A45348" w:rsidRDefault="00A45348" w:rsidP="000E1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79F0"/>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9F383B"/>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BD44DC"/>
    <w:multiLevelType w:val="hybridMultilevel"/>
    <w:tmpl w:val="2D72B93E"/>
    <w:lvl w:ilvl="0" w:tplc="3064D51A">
      <w:start w:val="1"/>
      <w:numFmt w:val="decimal"/>
      <w:lvlText w:val="(%1)"/>
      <w:lvlJc w:val="left"/>
      <w:pPr>
        <w:ind w:left="1050" w:hanging="420"/>
      </w:pPr>
      <w:rPr>
        <w:rFonts w:asciiTheme="minorHAnsi" w:eastAsiaTheme="minorHAnsi" w:hAnsiTheme="minorHAnsi" w:hint="default"/>
        <w:sz w:val="21"/>
        <w:szCs w:val="21"/>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59F4B0F"/>
    <w:multiLevelType w:val="hybridMultilevel"/>
    <w:tmpl w:val="3B1C0D32"/>
    <w:lvl w:ilvl="0" w:tplc="80C6B6BE">
      <w:start w:val="1"/>
      <w:numFmt w:val="decimal"/>
      <w:lvlText w:val="(%1)"/>
      <w:lvlJc w:val="left"/>
      <w:pPr>
        <w:ind w:left="1050" w:hanging="420"/>
      </w:pPr>
      <w:rPr>
        <w:rFonts w:asciiTheme="minorHAnsi" w:eastAsia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081E11EB"/>
    <w:multiLevelType w:val="hybridMultilevel"/>
    <w:tmpl w:val="A7C82272"/>
    <w:lvl w:ilvl="0" w:tplc="FFFFFFFF">
      <w:start w:val="1"/>
      <w:numFmt w:val="decimal"/>
      <w:lvlText w:val="%1."/>
      <w:lvlJc w:val="left"/>
      <w:pPr>
        <w:ind w:left="630" w:hanging="420"/>
      </w:p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 w15:restartNumberingAfterBreak="0">
    <w:nsid w:val="0A1B51FB"/>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265706"/>
    <w:multiLevelType w:val="hybridMultilevel"/>
    <w:tmpl w:val="977A9168"/>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D73196A"/>
    <w:multiLevelType w:val="hybridMultilevel"/>
    <w:tmpl w:val="2690E194"/>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EE51A92"/>
    <w:multiLevelType w:val="hybridMultilevel"/>
    <w:tmpl w:val="CEBCBE70"/>
    <w:lvl w:ilvl="0" w:tplc="FFFFFFFF">
      <w:start w:val="1"/>
      <w:numFmt w:val="decimal"/>
      <w:lvlText w:val="%1."/>
      <w:lvlJc w:val="left"/>
      <w:pPr>
        <w:ind w:left="630" w:hanging="420"/>
      </w:p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9" w15:restartNumberingAfterBreak="0">
    <w:nsid w:val="10EE3683"/>
    <w:multiLevelType w:val="hybridMultilevel"/>
    <w:tmpl w:val="E76EFB50"/>
    <w:lvl w:ilvl="0" w:tplc="FFFFFFFF">
      <w:start w:val="1"/>
      <w:numFmt w:val="decimal"/>
      <w:lvlText w:val="%1."/>
      <w:lvlJc w:val="left"/>
      <w:pPr>
        <w:ind w:left="630" w:hanging="420"/>
      </w:p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0" w15:restartNumberingAfterBreak="0">
    <w:nsid w:val="12783F98"/>
    <w:multiLevelType w:val="hybridMultilevel"/>
    <w:tmpl w:val="BA06083C"/>
    <w:lvl w:ilvl="0" w:tplc="EF1C9ED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4BF0BAB"/>
    <w:multiLevelType w:val="hybridMultilevel"/>
    <w:tmpl w:val="8DEE647C"/>
    <w:lvl w:ilvl="0" w:tplc="658E53D0">
      <w:start w:val="1"/>
      <w:numFmt w:val="decimal"/>
      <w:lvlText w:val="(%1)"/>
      <w:lvlJc w:val="left"/>
      <w:pPr>
        <w:ind w:left="420" w:hanging="420"/>
      </w:pPr>
      <w:rPr>
        <w:rFonts w:asciiTheme="minorHAnsi" w:eastAsiaTheme="minorHAnsi" w:hAnsiTheme="minorHAnsi"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AC06FFF"/>
    <w:multiLevelType w:val="hybridMultilevel"/>
    <w:tmpl w:val="C95C82B2"/>
    <w:lvl w:ilvl="0" w:tplc="7D0E0D66">
      <w:start w:val="1"/>
      <w:numFmt w:val="decimal"/>
      <w:lvlText w:val="(%1)"/>
      <w:lvlJc w:val="left"/>
      <w:pPr>
        <w:ind w:left="420" w:hanging="420"/>
      </w:pPr>
      <w:rPr>
        <w:rFonts w:ascii="Times New Roman" w:eastAsia="ＭＳ 明朝" w:hAnsi="Times New Roman"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4DD6E93"/>
    <w:multiLevelType w:val="hybridMultilevel"/>
    <w:tmpl w:val="808AA3B2"/>
    <w:lvl w:ilvl="0" w:tplc="85B4B25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6303E45"/>
    <w:multiLevelType w:val="hybridMultilevel"/>
    <w:tmpl w:val="C5FCE766"/>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733099"/>
    <w:multiLevelType w:val="hybridMultilevel"/>
    <w:tmpl w:val="C5FCE766"/>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EC03226"/>
    <w:multiLevelType w:val="hybridMultilevel"/>
    <w:tmpl w:val="327C078C"/>
    <w:lvl w:ilvl="0" w:tplc="03A2D97E">
      <w:start w:val="1"/>
      <w:numFmt w:val="decimal"/>
      <w:lvlText w:val="(%1)"/>
      <w:lvlJc w:val="left"/>
      <w:pPr>
        <w:ind w:left="1050" w:hanging="420"/>
      </w:pPr>
      <w:rPr>
        <w:rFonts w:asciiTheme="minorHAnsi" w:eastAsiaTheme="minorHAnsi" w:hAnsiTheme="minorHAnsi" w:hint="default"/>
        <w:sz w:val="21"/>
        <w:szCs w:val="21"/>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325A601F"/>
    <w:multiLevelType w:val="hybridMultilevel"/>
    <w:tmpl w:val="C5FCE766"/>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3660BF5"/>
    <w:multiLevelType w:val="hybridMultilevel"/>
    <w:tmpl w:val="BC3CD876"/>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5E96745"/>
    <w:multiLevelType w:val="hybridMultilevel"/>
    <w:tmpl w:val="43B278B8"/>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88509B1"/>
    <w:multiLevelType w:val="hybridMultilevel"/>
    <w:tmpl w:val="147AF618"/>
    <w:lvl w:ilvl="0" w:tplc="398C0898">
      <w:start w:val="1"/>
      <w:numFmt w:val="decimal"/>
      <w:lvlText w:val="(%1)"/>
      <w:lvlJc w:val="left"/>
      <w:pPr>
        <w:ind w:left="840" w:hanging="420"/>
      </w:pPr>
      <w:rPr>
        <w:rFonts w:ascii="Times New Roman" w:eastAsia="ＭＳ 明朝" w:hAnsi="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A592461"/>
    <w:multiLevelType w:val="hybridMultilevel"/>
    <w:tmpl w:val="17021236"/>
    <w:lvl w:ilvl="0" w:tplc="EC8C3C38">
      <w:start w:val="1"/>
      <w:numFmt w:val="decimal"/>
      <w:lvlText w:val="(%1)"/>
      <w:lvlJc w:val="left"/>
      <w:pPr>
        <w:ind w:left="420" w:hanging="420"/>
      </w:pPr>
      <w:rPr>
        <w:rFonts w:asciiTheme="minorHAnsi" w:eastAsia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AB3CAC"/>
    <w:multiLevelType w:val="hybridMultilevel"/>
    <w:tmpl w:val="A7C82272"/>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CC51A64"/>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E5F719C"/>
    <w:multiLevelType w:val="hybridMultilevel"/>
    <w:tmpl w:val="C5FCE766"/>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552983"/>
    <w:multiLevelType w:val="hybridMultilevel"/>
    <w:tmpl w:val="97842164"/>
    <w:lvl w:ilvl="0" w:tplc="6D3AB854">
      <w:start w:val="1"/>
      <w:numFmt w:val="decimal"/>
      <w:lvlText w:val="(%1)"/>
      <w:lvlJc w:val="left"/>
      <w:pPr>
        <w:ind w:left="1050" w:hanging="420"/>
      </w:pPr>
      <w:rPr>
        <w:rFonts w:asciiTheme="minorHAnsi" w:eastAsiaTheme="minorHAnsi" w:hAnsiTheme="minorHAnsi" w:hint="default"/>
        <w:sz w:val="21"/>
        <w:szCs w:val="21"/>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42311816"/>
    <w:multiLevelType w:val="hybridMultilevel"/>
    <w:tmpl w:val="11C4F6A8"/>
    <w:lvl w:ilvl="0" w:tplc="FFFFFFFF">
      <w:start w:val="1"/>
      <w:numFmt w:val="decimal"/>
      <w:lvlText w:val="%1."/>
      <w:lvlJc w:val="left"/>
      <w:pPr>
        <w:ind w:left="630" w:hanging="420"/>
      </w:p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27" w15:restartNumberingAfterBreak="0">
    <w:nsid w:val="43973F0C"/>
    <w:multiLevelType w:val="hybridMultilevel"/>
    <w:tmpl w:val="82C42AA6"/>
    <w:lvl w:ilvl="0" w:tplc="7C96065E">
      <w:start w:val="1"/>
      <w:numFmt w:val="decimal"/>
      <w:suff w:val="nothing"/>
      <w:lvlText w:val="第 %1 条"/>
      <w:lvlJc w:val="left"/>
      <w:pPr>
        <w:ind w:left="615" w:hanging="420"/>
      </w:pPr>
      <w:rPr>
        <w:rFonts w:ascii="游明朝" w:eastAsia="游明朝" w:hAnsi="游明朝" w:hint="default"/>
        <w:b/>
        <w:bCs/>
        <w:i w:val="0"/>
        <w:spacing w:val="0"/>
        <w:w w:val="100"/>
        <w:sz w:val="21"/>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8" w15:restartNumberingAfterBreak="0">
    <w:nsid w:val="4565672C"/>
    <w:multiLevelType w:val="hybridMultilevel"/>
    <w:tmpl w:val="0D585ADC"/>
    <w:lvl w:ilvl="0" w:tplc="42D07FFA">
      <w:start w:val="1"/>
      <w:numFmt w:val="decimal"/>
      <w:lvlText w:val="(%1)"/>
      <w:lvlJc w:val="left"/>
      <w:pPr>
        <w:ind w:left="630" w:hanging="420"/>
      </w:pPr>
      <w:rPr>
        <w:rFonts w:asciiTheme="minorHAnsi" w:eastAsiaTheme="minorHAnsi" w:hAnsiTheme="minorHAnsi" w:hint="default"/>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45C43923"/>
    <w:multiLevelType w:val="hybridMultilevel"/>
    <w:tmpl w:val="C5FCE766"/>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6D2262E"/>
    <w:multiLevelType w:val="hybridMultilevel"/>
    <w:tmpl w:val="85E67126"/>
    <w:lvl w:ilvl="0" w:tplc="5AD89200">
      <w:start w:val="1"/>
      <w:numFmt w:val="decimal"/>
      <w:lvlText w:val="(%1)"/>
      <w:lvlJc w:val="left"/>
      <w:pPr>
        <w:ind w:left="420" w:hanging="420"/>
      </w:pPr>
      <w:rPr>
        <w:rFonts w:asciiTheme="minorHAnsi" w:eastAsiaTheme="minorHAnsi" w:hAnsiTheme="minorHAnsi" w:hint="default"/>
        <w:b w:val="0"/>
        <w:bCs w:val="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86F1669"/>
    <w:multiLevelType w:val="hybridMultilevel"/>
    <w:tmpl w:val="748A380C"/>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A7126C3"/>
    <w:multiLevelType w:val="hybridMultilevel"/>
    <w:tmpl w:val="2B862F80"/>
    <w:lvl w:ilvl="0" w:tplc="8F44B3CE">
      <w:start w:val="1"/>
      <w:numFmt w:val="decimal"/>
      <w:lvlText w:val="(%1)"/>
      <w:lvlJc w:val="left"/>
      <w:pPr>
        <w:ind w:left="420" w:hanging="420"/>
      </w:pPr>
      <w:rPr>
        <w:rFonts w:asciiTheme="minorHAnsi" w:eastAsiaTheme="minorHAnsi" w:hAnsiTheme="minorHAnsi" w:hint="default"/>
        <w:sz w:val="21"/>
        <w:szCs w:val="21"/>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4CBA4023"/>
    <w:multiLevelType w:val="hybridMultilevel"/>
    <w:tmpl w:val="8BC44F0A"/>
    <w:lvl w:ilvl="0" w:tplc="900EE7B8">
      <w:start w:val="1"/>
      <w:numFmt w:val="decimal"/>
      <w:lvlText w:val="(%1)"/>
      <w:lvlJc w:val="left"/>
      <w:pPr>
        <w:ind w:left="630" w:hanging="420"/>
      </w:pPr>
      <w:rPr>
        <w:rFonts w:asciiTheme="minorHAnsi" w:eastAsiaTheme="minorHAnsi" w:hAnsiTheme="minorHAnsi" w:hint="default"/>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4F4B3986"/>
    <w:multiLevelType w:val="hybridMultilevel"/>
    <w:tmpl w:val="7D046560"/>
    <w:lvl w:ilvl="0" w:tplc="FFFFFFFF">
      <w:start w:val="1"/>
      <w:numFmt w:val="decimal"/>
      <w:lvlText w:val="%1."/>
      <w:lvlJc w:val="left"/>
      <w:pPr>
        <w:ind w:left="630" w:hanging="420"/>
      </w:p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35" w15:restartNumberingAfterBreak="0">
    <w:nsid w:val="513B1914"/>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15D18B7"/>
    <w:multiLevelType w:val="hybridMultilevel"/>
    <w:tmpl w:val="BCC20B4A"/>
    <w:lvl w:ilvl="0" w:tplc="91946AE2">
      <w:start w:val="1"/>
      <w:numFmt w:val="decimal"/>
      <w:lvlText w:val="(%1)"/>
      <w:lvlJc w:val="left"/>
      <w:pPr>
        <w:ind w:left="420" w:hanging="420"/>
      </w:pPr>
      <w:rPr>
        <w:rFonts w:asciiTheme="minorHAnsi" w:eastAsiaTheme="minorHAnsi" w:hAnsiTheme="minorHAnsi"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4323FC4"/>
    <w:multiLevelType w:val="hybridMultilevel"/>
    <w:tmpl w:val="E5F6D0F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7E95B15"/>
    <w:multiLevelType w:val="hybridMultilevel"/>
    <w:tmpl w:val="E05E1B5E"/>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4E523B"/>
    <w:multiLevelType w:val="hybridMultilevel"/>
    <w:tmpl w:val="C5FCE766"/>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A040A96"/>
    <w:multiLevelType w:val="hybridMultilevel"/>
    <w:tmpl w:val="179AB3EE"/>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C6267D6"/>
    <w:multiLevelType w:val="hybridMultilevel"/>
    <w:tmpl w:val="AD3E9564"/>
    <w:lvl w:ilvl="0" w:tplc="7D0E0D66">
      <w:start w:val="1"/>
      <w:numFmt w:val="decimal"/>
      <w:lvlText w:val="(%1)"/>
      <w:lvlJc w:val="left"/>
      <w:pPr>
        <w:ind w:left="945" w:hanging="420"/>
      </w:pPr>
      <w:rPr>
        <w:rFonts w:ascii="Times New Roman" w:eastAsia="ＭＳ 明朝" w:hAnsi="Times New Roman" w:hint="default"/>
        <w:sz w:val="21"/>
        <w:szCs w:val="21"/>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42" w15:restartNumberingAfterBreak="0">
    <w:nsid w:val="5C6A1FC5"/>
    <w:multiLevelType w:val="hybridMultilevel"/>
    <w:tmpl w:val="21704640"/>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5EF81133"/>
    <w:multiLevelType w:val="hybridMultilevel"/>
    <w:tmpl w:val="74B25486"/>
    <w:lvl w:ilvl="0" w:tplc="FFFFFFFF">
      <w:start w:val="1"/>
      <w:numFmt w:val="decimal"/>
      <w:lvlText w:val="%1."/>
      <w:lvlJc w:val="left"/>
      <w:pPr>
        <w:ind w:left="630" w:hanging="420"/>
      </w:p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4" w15:restartNumberingAfterBreak="0">
    <w:nsid w:val="60085AEF"/>
    <w:multiLevelType w:val="hybridMultilevel"/>
    <w:tmpl w:val="94DC2B6C"/>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2AC3A66"/>
    <w:multiLevelType w:val="hybridMultilevel"/>
    <w:tmpl w:val="0B421D6E"/>
    <w:lvl w:ilvl="0" w:tplc="46720E16">
      <w:start w:val="1"/>
      <w:numFmt w:val="decimal"/>
      <w:lvlText w:val="(%1)"/>
      <w:lvlJc w:val="left"/>
      <w:pPr>
        <w:ind w:left="630" w:hanging="420"/>
      </w:pPr>
      <w:rPr>
        <w:rFonts w:asciiTheme="minorHAnsi" w:eastAsiaTheme="minorHAnsi" w:hAnsiTheme="minorHAnsi" w:hint="default"/>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62F93A90"/>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50A7243"/>
    <w:multiLevelType w:val="hybridMultilevel"/>
    <w:tmpl w:val="25B63DDE"/>
    <w:lvl w:ilvl="0" w:tplc="FFFFFFFF">
      <w:start w:val="1"/>
      <w:numFmt w:val="decimal"/>
      <w:lvlText w:val="%1."/>
      <w:lvlJc w:val="left"/>
      <w:pPr>
        <w:ind w:left="630" w:hanging="420"/>
      </w:p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8" w15:restartNumberingAfterBreak="0">
    <w:nsid w:val="67C41235"/>
    <w:multiLevelType w:val="hybridMultilevel"/>
    <w:tmpl w:val="179AB3EE"/>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CD03BD0"/>
    <w:multiLevelType w:val="hybridMultilevel"/>
    <w:tmpl w:val="A1A00E4A"/>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1511224"/>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76D819D5"/>
    <w:multiLevelType w:val="hybridMultilevel"/>
    <w:tmpl w:val="3C643C76"/>
    <w:lvl w:ilvl="0" w:tplc="FFFFFFFF">
      <w:start w:val="1"/>
      <w:numFmt w:val="decimal"/>
      <w:lvlText w:val="%1."/>
      <w:lvlJc w:val="left"/>
      <w:pPr>
        <w:ind w:left="630" w:hanging="420"/>
      </w:p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2" w15:restartNumberingAfterBreak="0">
    <w:nsid w:val="76E922CD"/>
    <w:multiLevelType w:val="hybridMultilevel"/>
    <w:tmpl w:val="9AFC54F4"/>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77600299"/>
    <w:multiLevelType w:val="hybridMultilevel"/>
    <w:tmpl w:val="C9541CCE"/>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782F6AEB"/>
    <w:multiLevelType w:val="hybridMultilevel"/>
    <w:tmpl w:val="DD3A74D0"/>
    <w:lvl w:ilvl="0" w:tplc="FFFFFFFF">
      <w:start w:val="1"/>
      <w:numFmt w:val="decimal"/>
      <w:lvlText w:val="%1."/>
      <w:lvlJc w:val="left"/>
      <w:pPr>
        <w:ind w:left="630" w:hanging="420"/>
      </w:p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5" w15:restartNumberingAfterBreak="0">
    <w:nsid w:val="7AF73493"/>
    <w:multiLevelType w:val="hybridMultilevel"/>
    <w:tmpl w:val="8D2AEDB6"/>
    <w:lvl w:ilvl="0" w:tplc="F07C7550">
      <w:start w:val="1"/>
      <w:numFmt w:val="decimal"/>
      <w:lvlText w:val="(%1)"/>
      <w:lvlJc w:val="left"/>
      <w:pPr>
        <w:ind w:left="420" w:hanging="420"/>
      </w:pPr>
      <w:rPr>
        <w:rFonts w:asciiTheme="minorHAnsi" w:eastAsiaTheme="minorHAnsi" w:hAnsiTheme="minorHAnsi"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7B5830EC"/>
    <w:multiLevelType w:val="hybridMultilevel"/>
    <w:tmpl w:val="351244A8"/>
    <w:lvl w:ilvl="0" w:tplc="75E8DA6E">
      <w:start w:val="1"/>
      <w:numFmt w:val="decimal"/>
      <w:lvlText w:val="(%1)"/>
      <w:lvlJc w:val="left"/>
      <w:pPr>
        <w:ind w:left="420" w:hanging="420"/>
      </w:pPr>
      <w:rPr>
        <w:rFonts w:asciiTheme="minorHAnsi" w:eastAsiaTheme="minorHAnsi" w:hAnsiTheme="minorHAnsi"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7C7F7585"/>
    <w:multiLevelType w:val="hybridMultilevel"/>
    <w:tmpl w:val="63004E46"/>
    <w:lvl w:ilvl="0" w:tplc="FFFFFFFF">
      <w:start w:val="1"/>
      <w:numFmt w:val="decimal"/>
      <w:lvlText w:val="%1."/>
      <w:lvlJc w:val="left"/>
      <w:pPr>
        <w:ind w:left="630" w:hanging="420"/>
      </w:p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num w:numId="1" w16cid:durableId="762799609">
    <w:abstractNumId w:val="27"/>
  </w:num>
  <w:num w:numId="2" w16cid:durableId="2009479947">
    <w:abstractNumId w:val="23"/>
  </w:num>
  <w:num w:numId="3" w16cid:durableId="392194660">
    <w:abstractNumId w:val="21"/>
  </w:num>
  <w:num w:numId="4" w16cid:durableId="1077551834">
    <w:abstractNumId w:val="50"/>
  </w:num>
  <w:num w:numId="5" w16cid:durableId="415127164">
    <w:abstractNumId w:val="31"/>
  </w:num>
  <w:num w:numId="6" w16cid:durableId="1300838989">
    <w:abstractNumId w:val="49"/>
  </w:num>
  <w:num w:numId="7" w16cid:durableId="1497694380">
    <w:abstractNumId w:val="7"/>
  </w:num>
  <w:num w:numId="8" w16cid:durableId="306908253">
    <w:abstractNumId w:val="37"/>
  </w:num>
  <w:num w:numId="9" w16cid:durableId="1014385646">
    <w:abstractNumId w:val="53"/>
  </w:num>
  <w:num w:numId="10" w16cid:durableId="1432773710">
    <w:abstractNumId w:val="52"/>
  </w:num>
  <w:num w:numId="11" w16cid:durableId="604918928">
    <w:abstractNumId w:val="18"/>
  </w:num>
  <w:num w:numId="12" w16cid:durableId="84960202">
    <w:abstractNumId w:val="20"/>
  </w:num>
  <w:num w:numId="13" w16cid:durableId="1404109421">
    <w:abstractNumId w:val="13"/>
  </w:num>
  <w:num w:numId="14" w16cid:durableId="479542879">
    <w:abstractNumId w:val="19"/>
  </w:num>
  <w:num w:numId="15" w16cid:durableId="1294091296">
    <w:abstractNumId w:val="6"/>
  </w:num>
  <w:num w:numId="16" w16cid:durableId="1090851987">
    <w:abstractNumId w:val="48"/>
  </w:num>
  <w:num w:numId="17" w16cid:durableId="1069965386">
    <w:abstractNumId w:val="44"/>
  </w:num>
  <w:num w:numId="18" w16cid:durableId="43138277">
    <w:abstractNumId w:val="42"/>
  </w:num>
  <w:num w:numId="19" w16cid:durableId="164177483">
    <w:abstractNumId w:val="40"/>
  </w:num>
  <w:num w:numId="20" w16cid:durableId="697705655">
    <w:abstractNumId w:val="38"/>
  </w:num>
  <w:num w:numId="21" w16cid:durableId="844711766">
    <w:abstractNumId w:val="10"/>
  </w:num>
  <w:num w:numId="22" w16cid:durableId="1615869820">
    <w:abstractNumId w:val="1"/>
  </w:num>
  <w:num w:numId="23" w16cid:durableId="507139231">
    <w:abstractNumId w:val="35"/>
  </w:num>
  <w:num w:numId="24" w16cid:durableId="1943830307">
    <w:abstractNumId w:val="0"/>
  </w:num>
  <w:num w:numId="25" w16cid:durableId="1637569049">
    <w:abstractNumId w:val="46"/>
  </w:num>
  <w:num w:numId="26" w16cid:durableId="2107918993">
    <w:abstractNumId w:val="5"/>
  </w:num>
  <w:num w:numId="27" w16cid:durableId="827524002">
    <w:abstractNumId w:val="14"/>
  </w:num>
  <w:num w:numId="28" w16cid:durableId="246304941">
    <w:abstractNumId w:val="15"/>
  </w:num>
  <w:num w:numId="29" w16cid:durableId="901452590">
    <w:abstractNumId w:val="24"/>
  </w:num>
  <w:num w:numId="30" w16cid:durableId="897932244">
    <w:abstractNumId w:val="39"/>
  </w:num>
  <w:num w:numId="31" w16cid:durableId="1202864439">
    <w:abstractNumId w:val="17"/>
  </w:num>
  <w:num w:numId="32" w16cid:durableId="109207153">
    <w:abstractNumId w:val="29"/>
  </w:num>
  <w:num w:numId="33" w16cid:durableId="1883974622">
    <w:abstractNumId w:val="32"/>
  </w:num>
  <w:num w:numId="34" w16cid:durableId="786700419">
    <w:abstractNumId w:val="22"/>
  </w:num>
  <w:num w:numId="35" w16cid:durableId="299068807">
    <w:abstractNumId w:val="3"/>
  </w:num>
  <w:num w:numId="36" w16cid:durableId="850098547">
    <w:abstractNumId w:val="57"/>
  </w:num>
  <w:num w:numId="37" w16cid:durableId="2143109817">
    <w:abstractNumId w:val="9"/>
  </w:num>
  <w:num w:numId="38" w16cid:durableId="957376795">
    <w:abstractNumId w:val="43"/>
  </w:num>
  <w:num w:numId="39" w16cid:durableId="913010784">
    <w:abstractNumId w:val="2"/>
  </w:num>
  <w:num w:numId="40" w16cid:durableId="271130162">
    <w:abstractNumId w:val="16"/>
  </w:num>
  <w:num w:numId="41" w16cid:durableId="1185944041">
    <w:abstractNumId w:val="47"/>
  </w:num>
  <w:num w:numId="42" w16cid:durableId="1889102049">
    <w:abstractNumId w:val="25"/>
  </w:num>
  <w:num w:numId="43" w16cid:durableId="1047880199">
    <w:abstractNumId w:val="54"/>
  </w:num>
  <w:num w:numId="44" w16cid:durableId="668488059">
    <w:abstractNumId w:val="33"/>
  </w:num>
  <w:num w:numId="45" w16cid:durableId="1942715770">
    <w:abstractNumId w:val="8"/>
  </w:num>
  <w:num w:numId="46" w16cid:durableId="178783887">
    <w:abstractNumId w:val="34"/>
  </w:num>
  <w:num w:numId="47" w16cid:durableId="1212232023">
    <w:abstractNumId w:val="26"/>
  </w:num>
  <w:num w:numId="48" w16cid:durableId="2093895007">
    <w:abstractNumId w:val="41"/>
  </w:num>
  <w:num w:numId="49" w16cid:durableId="315381224">
    <w:abstractNumId w:val="11"/>
  </w:num>
  <w:num w:numId="50" w16cid:durableId="2074506032">
    <w:abstractNumId w:val="36"/>
  </w:num>
  <w:num w:numId="51" w16cid:durableId="863515205">
    <w:abstractNumId w:val="51"/>
  </w:num>
  <w:num w:numId="52" w16cid:durableId="345055213">
    <w:abstractNumId w:val="56"/>
  </w:num>
  <w:num w:numId="53" w16cid:durableId="1979338903">
    <w:abstractNumId w:val="4"/>
  </w:num>
  <w:num w:numId="54" w16cid:durableId="382095164">
    <w:abstractNumId w:val="55"/>
  </w:num>
  <w:num w:numId="55" w16cid:durableId="1037313218">
    <w:abstractNumId w:val="12"/>
  </w:num>
  <w:num w:numId="56" w16cid:durableId="1251698917">
    <w:abstractNumId w:val="28"/>
  </w:num>
  <w:num w:numId="57" w16cid:durableId="1755200974">
    <w:abstractNumId w:val="45"/>
  </w:num>
  <w:num w:numId="58" w16cid:durableId="977996523">
    <w:abstractNumId w:val="3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0B"/>
    <w:rsid w:val="0001770C"/>
    <w:rsid w:val="00031D0E"/>
    <w:rsid w:val="00035C90"/>
    <w:rsid w:val="00036C42"/>
    <w:rsid w:val="0004702C"/>
    <w:rsid w:val="0005403D"/>
    <w:rsid w:val="00054444"/>
    <w:rsid w:val="0005460D"/>
    <w:rsid w:val="00055BF6"/>
    <w:rsid w:val="00057C1A"/>
    <w:rsid w:val="00060C97"/>
    <w:rsid w:val="00084DC4"/>
    <w:rsid w:val="00085DC2"/>
    <w:rsid w:val="000A3E13"/>
    <w:rsid w:val="000A4787"/>
    <w:rsid w:val="000A5513"/>
    <w:rsid w:val="000A637E"/>
    <w:rsid w:val="000B2857"/>
    <w:rsid w:val="000D0273"/>
    <w:rsid w:val="000D3B51"/>
    <w:rsid w:val="000D50C0"/>
    <w:rsid w:val="000D6BA6"/>
    <w:rsid w:val="000D711E"/>
    <w:rsid w:val="000E1D26"/>
    <w:rsid w:val="000E39FE"/>
    <w:rsid w:val="000E5F5C"/>
    <w:rsid w:val="000F5C96"/>
    <w:rsid w:val="000F78FC"/>
    <w:rsid w:val="001015B2"/>
    <w:rsid w:val="00101897"/>
    <w:rsid w:val="00104A65"/>
    <w:rsid w:val="00106B6F"/>
    <w:rsid w:val="00107A12"/>
    <w:rsid w:val="00140AFB"/>
    <w:rsid w:val="0014316B"/>
    <w:rsid w:val="00144BA1"/>
    <w:rsid w:val="001515D4"/>
    <w:rsid w:val="001520BD"/>
    <w:rsid w:val="00154769"/>
    <w:rsid w:val="001650E6"/>
    <w:rsid w:val="001652D3"/>
    <w:rsid w:val="001777DD"/>
    <w:rsid w:val="0018747F"/>
    <w:rsid w:val="001954E4"/>
    <w:rsid w:val="00197AAF"/>
    <w:rsid w:val="001A7FC6"/>
    <w:rsid w:val="001C0501"/>
    <w:rsid w:val="001C3721"/>
    <w:rsid w:val="001D2DB4"/>
    <w:rsid w:val="001D7F5A"/>
    <w:rsid w:val="001E2C33"/>
    <w:rsid w:val="001E3826"/>
    <w:rsid w:val="001F0BAA"/>
    <w:rsid w:val="001F2C91"/>
    <w:rsid w:val="00214A1A"/>
    <w:rsid w:val="00217767"/>
    <w:rsid w:val="002214B2"/>
    <w:rsid w:val="00223B95"/>
    <w:rsid w:val="00223EE6"/>
    <w:rsid w:val="00231F09"/>
    <w:rsid w:val="00237FD3"/>
    <w:rsid w:val="002412B8"/>
    <w:rsid w:val="002455AD"/>
    <w:rsid w:val="002473BF"/>
    <w:rsid w:val="00274A99"/>
    <w:rsid w:val="0028397E"/>
    <w:rsid w:val="00287B02"/>
    <w:rsid w:val="002A335C"/>
    <w:rsid w:val="002B1C2E"/>
    <w:rsid w:val="002B4710"/>
    <w:rsid w:val="002C4CC3"/>
    <w:rsid w:val="002C5923"/>
    <w:rsid w:val="002D1AAA"/>
    <w:rsid w:val="002D5E86"/>
    <w:rsid w:val="002E3944"/>
    <w:rsid w:val="002F40CF"/>
    <w:rsid w:val="002F5730"/>
    <w:rsid w:val="00301083"/>
    <w:rsid w:val="00314494"/>
    <w:rsid w:val="00315F2F"/>
    <w:rsid w:val="00321699"/>
    <w:rsid w:val="003261D3"/>
    <w:rsid w:val="003309A2"/>
    <w:rsid w:val="00331CC2"/>
    <w:rsid w:val="00334128"/>
    <w:rsid w:val="00341D03"/>
    <w:rsid w:val="003441D2"/>
    <w:rsid w:val="00345F31"/>
    <w:rsid w:val="0034682C"/>
    <w:rsid w:val="00357AD2"/>
    <w:rsid w:val="00357F4D"/>
    <w:rsid w:val="003615D6"/>
    <w:rsid w:val="00380187"/>
    <w:rsid w:val="003852E3"/>
    <w:rsid w:val="0038730F"/>
    <w:rsid w:val="003909FD"/>
    <w:rsid w:val="003928FE"/>
    <w:rsid w:val="003A531D"/>
    <w:rsid w:val="003D01C8"/>
    <w:rsid w:val="003E6DE6"/>
    <w:rsid w:val="003F15D7"/>
    <w:rsid w:val="00403550"/>
    <w:rsid w:val="004040CD"/>
    <w:rsid w:val="00411015"/>
    <w:rsid w:val="00416A77"/>
    <w:rsid w:val="00420D2C"/>
    <w:rsid w:val="00422020"/>
    <w:rsid w:val="00426E54"/>
    <w:rsid w:val="00431C31"/>
    <w:rsid w:val="00437D8D"/>
    <w:rsid w:val="004475C0"/>
    <w:rsid w:val="00452D41"/>
    <w:rsid w:val="00460555"/>
    <w:rsid w:val="004656C3"/>
    <w:rsid w:val="0047088E"/>
    <w:rsid w:val="00474107"/>
    <w:rsid w:val="0047417D"/>
    <w:rsid w:val="0047676B"/>
    <w:rsid w:val="004822EE"/>
    <w:rsid w:val="00486A76"/>
    <w:rsid w:val="00491E8A"/>
    <w:rsid w:val="0049656E"/>
    <w:rsid w:val="00496BB0"/>
    <w:rsid w:val="004A634C"/>
    <w:rsid w:val="004B0522"/>
    <w:rsid w:val="004B1F6A"/>
    <w:rsid w:val="004B2B17"/>
    <w:rsid w:val="004B51B5"/>
    <w:rsid w:val="004E30F2"/>
    <w:rsid w:val="004E3979"/>
    <w:rsid w:val="004E525C"/>
    <w:rsid w:val="004F449F"/>
    <w:rsid w:val="004F485B"/>
    <w:rsid w:val="00500C73"/>
    <w:rsid w:val="00502861"/>
    <w:rsid w:val="00513243"/>
    <w:rsid w:val="00513967"/>
    <w:rsid w:val="00516938"/>
    <w:rsid w:val="0052719A"/>
    <w:rsid w:val="00531A94"/>
    <w:rsid w:val="0053374B"/>
    <w:rsid w:val="00534305"/>
    <w:rsid w:val="00540412"/>
    <w:rsid w:val="005447DF"/>
    <w:rsid w:val="005456FE"/>
    <w:rsid w:val="0054777E"/>
    <w:rsid w:val="00550CD7"/>
    <w:rsid w:val="0055667B"/>
    <w:rsid w:val="0056343F"/>
    <w:rsid w:val="00570E30"/>
    <w:rsid w:val="005722C8"/>
    <w:rsid w:val="0057262C"/>
    <w:rsid w:val="0057495F"/>
    <w:rsid w:val="005769C7"/>
    <w:rsid w:val="00580AC5"/>
    <w:rsid w:val="005869D2"/>
    <w:rsid w:val="00590ECA"/>
    <w:rsid w:val="00596BCA"/>
    <w:rsid w:val="005A5824"/>
    <w:rsid w:val="005A6DE7"/>
    <w:rsid w:val="005B145B"/>
    <w:rsid w:val="005B180B"/>
    <w:rsid w:val="005B3086"/>
    <w:rsid w:val="005C3081"/>
    <w:rsid w:val="005C46DC"/>
    <w:rsid w:val="005C5841"/>
    <w:rsid w:val="005E00A9"/>
    <w:rsid w:val="005F78CA"/>
    <w:rsid w:val="00603730"/>
    <w:rsid w:val="00604C47"/>
    <w:rsid w:val="00605E52"/>
    <w:rsid w:val="006066E8"/>
    <w:rsid w:val="006177DD"/>
    <w:rsid w:val="0062465C"/>
    <w:rsid w:val="00624D80"/>
    <w:rsid w:val="00632C05"/>
    <w:rsid w:val="00636F6A"/>
    <w:rsid w:val="006373CA"/>
    <w:rsid w:val="00637712"/>
    <w:rsid w:val="00655D39"/>
    <w:rsid w:val="00665547"/>
    <w:rsid w:val="00666839"/>
    <w:rsid w:val="00683EFF"/>
    <w:rsid w:val="00685C99"/>
    <w:rsid w:val="006A31B6"/>
    <w:rsid w:val="006B3AA0"/>
    <w:rsid w:val="006B572A"/>
    <w:rsid w:val="006C0407"/>
    <w:rsid w:val="006C23C9"/>
    <w:rsid w:val="006C4C18"/>
    <w:rsid w:val="006D0808"/>
    <w:rsid w:val="006D4E96"/>
    <w:rsid w:val="006F6B54"/>
    <w:rsid w:val="007055AA"/>
    <w:rsid w:val="00711EE3"/>
    <w:rsid w:val="0072156D"/>
    <w:rsid w:val="00722BCE"/>
    <w:rsid w:val="00722EA2"/>
    <w:rsid w:val="00730E62"/>
    <w:rsid w:val="007439B6"/>
    <w:rsid w:val="00746A47"/>
    <w:rsid w:val="00747DE2"/>
    <w:rsid w:val="00755027"/>
    <w:rsid w:val="0076061C"/>
    <w:rsid w:val="007606C7"/>
    <w:rsid w:val="007628F9"/>
    <w:rsid w:val="0077572A"/>
    <w:rsid w:val="0078312B"/>
    <w:rsid w:val="00793763"/>
    <w:rsid w:val="00795DD0"/>
    <w:rsid w:val="00796020"/>
    <w:rsid w:val="00797286"/>
    <w:rsid w:val="007B4FDD"/>
    <w:rsid w:val="007C1954"/>
    <w:rsid w:val="007C2CFD"/>
    <w:rsid w:val="007C4C8D"/>
    <w:rsid w:val="007E2FA5"/>
    <w:rsid w:val="007E4493"/>
    <w:rsid w:val="007E4D44"/>
    <w:rsid w:val="007F5053"/>
    <w:rsid w:val="008001EE"/>
    <w:rsid w:val="00803FF1"/>
    <w:rsid w:val="0080740E"/>
    <w:rsid w:val="00815A5B"/>
    <w:rsid w:val="00815FA6"/>
    <w:rsid w:val="0081659D"/>
    <w:rsid w:val="00820CB8"/>
    <w:rsid w:val="0082226A"/>
    <w:rsid w:val="00827536"/>
    <w:rsid w:val="008348F6"/>
    <w:rsid w:val="00842428"/>
    <w:rsid w:val="00843221"/>
    <w:rsid w:val="00845D1D"/>
    <w:rsid w:val="00847AF4"/>
    <w:rsid w:val="00852418"/>
    <w:rsid w:val="0086191B"/>
    <w:rsid w:val="008672DE"/>
    <w:rsid w:val="0087230C"/>
    <w:rsid w:val="0088553A"/>
    <w:rsid w:val="00887401"/>
    <w:rsid w:val="00891744"/>
    <w:rsid w:val="0089517F"/>
    <w:rsid w:val="00895806"/>
    <w:rsid w:val="00896739"/>
    <w:rsid w:val="008A3840"/>
    <w:rsid w:val="008A41D6"/>
    <w:rsid w:val="008A6970"/>
    <w:rsid w:val="008A7B89"/>
    <w:rsid w:val="008C3953"/>
    <w:rsid w:val="008C7E89"/>
    <w:rsid w:val="008D10BB"/>
    <w:rsid w:val="008D375B"/>
    <w:rsid w:val="008D4857"/>
    <w:rsid w:val="008F3E6C"/>
    <w:rsid w:val="008F4374"/>
    <w:rsid w:val="0090399B"/>
    <w:rsid w:val="009046B5"/>
    <w:rsid w:val="009047DB"/>
    <w:rsid w:val="00904ECE"/>
    <w:rsid w:val="00916C02"/>
    <w:rsid w:val="0091728F"/>
    <w:rsid w:val="00920A14"/>
    <w:rsid w:val="00931B87"/>
    <w:rsid w:val="00933614"/>
    <w:rsid w:val="00945846"/>
    <w:rsid w:val="00962748"/>
    <w:rsid w:val="00975D72"/>
    <w:rsid w:val="00977F91"/>
    <w:rsid w:val="00991369"/>
    <w:rsid w:val="009A013C"/>
    <w:rsid w:val="009A1015"/>
    <w:rsid w:val="009C2DCE"/>
    <w:rsid w:val="009C3F8C"/>
    <w:rsid w:val="009C409E"/>
    <w:rsid w:val="009C4BC9"/>
    <w:rsid w:val="009D3423"/>
    <w:rsid w:val="009F45D1"/>
    <w:rsid w:val="009F5FE8"/>
    <w:rsid w:val="009F7C84"/>
    <w:rsid w:val="00A00E6F"/>
    <w:rsid w:val="00A06974"/>
    <w:rsid w:val="00A11361"/>
    <w:rsid w:val="00A14E65"/>
    <w:rsid w:val="00A17B9E"/>
    <w:rsid w:val="00A301F1"/>
    <w:rsid w:val="00A3780A"/>
    <w:rsid w:val="00A37CB8"/>
    <w:rsid w:val="00A42F9B"/>
    <w:rsid w:val="00A45348"/>
    <w:rsid w:val="00A52333"/>
    <w:rsid w:val="00A62C63"/>
    <w:rsid w:val="00A64541"/>
    <w:rsid w:val="00A64DFD"/>
    <w:rsid w:val="00A80E38"/>
    <w:rsid w:val="00A86228"/>
    <w:rsid w:val="00AB3A01"/>
    <w:rsid w:val="00AB4BA4"/>
    <w:rsid w:val="00AF1BAE"/>
    <w:rsid w:val="00B0098A"/>
    <w:rsid w:val="00B00B34"/>
    <w:rsid w:val="00B12470"/>
    <w:rsid w:val="00B23069"/>
    <w:rsid w:val="00B2316D"/>
    <w:rsid w:val="00B31015"/>
    <w:rsid w:val="00B32E9F"/>
    <w:rsid w:val="00B35B9F"/>
    <w:rsid w:val="00B36AA2"/>
    <w:rsid w:val="00B41E40"/>
    <w:rsid w:val="00B45F0C"/>
    <w:rsid w:val="00B50BA9"/>
    <w:rsid w:val="00B52AFD"/>
    <w:rsid w:val="00B63F9F"/>
    <w:rsid w:val="00B64FA2"/>
    <w:rsid w:val="00B71A92"/>
    <w:rsid w:val="00B72A0B"/>
    <w:rsid w:val="00B842DB"/>
    <w:rsid w:val="00B87A0D"/>
    <w:rsid w:val="00B92483"/>
    <w:rsid w:val="00B95799"/>
    <w:rsid w:val="00BA0015"/>
    <w:rsid w:val="00BA14D5"/>
    <w:rsid w:val="00BB0F67"/>
    <w:rsid w:val="00BB518E"/>
    <w:rsid w:val="00BB5B6F"/>
    <w:rsid w:val="00BD0CBC"/>
    <w:rsid w:val="00BE2A02"/>
    <w:rsid w:val="00BE3EB6"/>
    <w:rsid w:val="00BE570C"/>
    <w:rsid w:val="00BF0623"/>
    <w:rsid w:val="00BF65C4"/>
    <w:rsid w:val="00BF7DED"/>
    <w:rsid w:val="00C03626"/>
    <w:rsid w:val="00C12DF3"/>
    <w:rsid w:val="00C1592A"/>
    <w:rsid w:val="00C2259C"/>
    <w:rsid w:val="00C3458B"/>
    <w:rsid w:val="00C509AA"/>
    <w:rsid w:val="00C56D2A"/>
    <w:rsid w:val="00C56DC3"/>
    <w:rsid w:val="00C60F4A"/>
    <w:rsid w:val="00C63150"/>
    <w:rsid w:val="00C6748D"/>
    <w:rsid w:val="00C72640"/>
    <w:rsid w:val="00C749A0"/>
    <w:rsid w:val="00C75DF9"/>
    <w:rsid w:val="00C8692F"/>
    <w:rsid w:val="00C95222"/>
    <w:rsid w:val="00CB4DE2"/>
    <w:rsid w:val="00CC1179"/>
    <w:rsid w:val="00CC157F"/>
    <w:rsid w:val="00CC2EC4"/>
    <w:rsid w:val="00CC7D3D"/>
    <w:rsid w:val="00CD258F"/>
    <w:rsid w:val="00CD6A38"/>
    <w:rsid w:val="00CE19C1"/>
    <w:rsid w:val="00CF1521"/>
    <w:rsid w:val="00CF27EF"/>
    <w:rsid w:val="00CF2B94"/>
    <w:rsid w:val="00CF3BEF"/>
    <w:rsid w:val="00CF5BE3"/>
    <w:rsid w:val="00D016C3"/>
    <w:rsid w:val="00D0280F"/>
    <w:rsid w:val="00D05054"/>
    <w:rsid w:val="00D12343"/>
    <w:rsid w:val="00D14C66"/>
    <w:rsid w:val="00D1583D"/>
    <w:rsid w:val="00D23B83"/>
    <w:rsid w:val="00D267F6"/>
    <w:rsid w:val="00D33F91"/>
    <w:rsid w:val="00D37C92"/>
    <w:rsid w:val="00D37FEF"/>
    <w:rsid w:val="00D4146E"/>
    <w:rsid w:val="00D52E5F"/>
    <w:rsid w:val="00D62420"/>
    <w:rsid w:val="00D83012"/>
    <w:rsid w:val="00D8382F"/>
    <w:rsid w:val="00D9607E"/>
    <w:rsid w:val="00DA1617"/>
    <w:rsid w:val="00DA2AFD"/>
    <w:rsid w:val="00DB59D1"/>
    <w:rsid w:val="00DC2877"/>
    <w:rsid w:val="00DC4914"/>
    <w:rsid w:val="00DC6812"/>
    <w:rsid w:val="00DC7DF6"/>
    <w:rsid w:val="00DD44F2"/>
    <w:rsid w:val="00DD555D"/>
    <w:rsid w:val="00DD7C7C"/>
    <w:rsid w:val="00DE012D"/>
    <w:rsid w:val="00DE3A52"/>
    <w:rsid w:val="00DE6372"/>
    <w:rsid w:val="00DE660B"/>
    <w:rsid w:val="00DF0EB6"/>
    <w:rsid w:val="00E014E3"/>
    <w:rsid w:val="00E23F9C"/>
    <w:rsid w:val="00E3636C"/>
    <w:rsid w:val="00E36AE8"/>
    <w:rsid w:val="00E53794"/>
    <w:rsid w:val="00E56516"/>
    <w:rsid w:val="00E57E83"/>
    <w:rsid w:val="00E646FD"/>
    <w:rsid w:val="00E67D9D"/>
    <w:rsid w:val="00E72A9C"/>
    <w:rsid w:val="00E804E8"/>
    <w:rsid w:val="00E83417"/>
    <w:rsid w:val="00E836B7"/>
    <w:rsid w:val="00E84136"/>
    <w:rsid w:val="00E9538D"/>
    <w:rsid w:val="00E96B7B"/>
    <w:rsid w:val="00EA237A"/>
    <w:rsid w:val="00EB1E1E"/>
    <w:rsid w:val="00EC2506"/>
    <w:rsid w:val="00EC49CE"/>
    <w:rsid w:val="00EC6FEE"/>
    <w:rsid w:val="00ED2D63"/>
    <w:rsid w:val="00ED52C3"/>
    <w:rsid w:val="00EF3F57"/>
    <w:rsid w:val="00EF4454"/>
    <w:rsid w:val="00EF6F2A"/>
    <w:rsid w:val="00F12107"/>
    <w:rsid w:val="00F2043E"/>
    <w:rsid w:val="00F21FFB"/>
    <w:rsid w:val="00F22FC0"/>
    <w:rsid w:val="00F264D9"/>
    <w:rsid w:val="00F40B90"/>
    <w:rsid w:val="00F41368"/>
    <w:rsid w:val="00F42792"/>
    <w:rsid w:val="00F44BB4"/>
    <w:rsid w:val="00F47739"/>
    <w:rsid w:val="00F55774"/>
    <w:rsid w:val="00F67348"/>
    <w:rsid w:val="00F76C52"/>
    <w:rsid w:val="00F81CD2"/>
    <w:rsid w:val="00F81FD2"/>
    <w:rsid w:val="00FA1595"/>
    <w:rsid w:val="00FA2F81"/>
    <w:rsid w:val="00FA3ECB"/>
    <w:rsid w:val="00FA60DE"/>
    <w:rsid w:val="00FB2F7A"/>
    <w:rsid w:val="00FC0C26"/>
    <w:rsid w:val="00FC4B99"/>
    <w:rsid w:val="00FD636E"/>
    <w:rsid w:val="00FE1FF4"/>
    <w:rsid w:val="00FE3CB7"/>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836D43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1015"/>
    <w:rPr>
      <w:rFonts w:ascii="游ゴシック Light" w:eastAsia="游ゴシック Light" w:hAnsi="游ゴシック Light"/>
      <w:sz w:val="18"/>
      <w:szCs w:val="18"/>
    </w:rPr>
  </w:style>
  <w:style w:type="character" w:customStyle="1" w:styleId="a4">
    <w:name w:val="吹き出し (文字)"/>
    <w:link w:val="a3"/>
    <w:uiPriority w:val="99"/>
    <w:semiHidden/>
    <w:rsid w:val="00411015"/>
    <w:rPr>
      <w:rFonts w:ascii="游ゴシック Light" w:eastAsia="游ゴシック Light" w:hAnsi="游ゴシック Light" w:cs="Times New Roman"/>
      <w:kern w:val="2"/>
      <w:sz w:val="18"/>
      <w:szCs w:val="18"/>
    </w:rPr>
  </w:style>
  <w:style w:type="paragraph" w:styleId="a5">
    <w:name w:val="Revision"/>
    <w:hidden/>
    <w:uiPriority w:val="99"/>
    <w:semiHidden/>
    <w:rsid w:val="00411015"/>
    <w:rPr>
      <w:kern w:val="2"/>
      <w:sz w:val="21"/>
      <w:szCs w:val="22"/>
    </w:rPr>
  </w:style>
  <w:style w:type="character" w:styleId="a6">
    <w:name w:val="annotation reference"/>
    <w:uiPriority w:val="99"/>
    <w:semiHidden/>
    <w:unhideWhenUsed/>
    <w:rsid w:val="00E67D9D"/>
    <w:rPr>
      <w:sz w:val="18"/>
      <w:szCs w:val="18"/>
    </w:rPr>
  </w:style>
  <w:style w:type="paragraph" w:styleId="a7">
    <w:name w:val="annotation text"/>
    <w:basedOn w:val="a"/>
    <w:link w:val="a8"/>
    <w:uiPriority w:val="99"/>
    <w:semiHidden/>
    <w:unhideWhenUsed/>
    <w:rsid w:val="00E67D9D"/>
    <w:pPr>
      <w:jc w:val="left"/>
    </w:pPr>
  </w:style>
  <w:style w:type="character" w:customStyle="1" w:styleId="a8">
    <w:name w:val="コメント文字列 (文字)"/>
    <w:link w:val="a7"/>
    <w:uiPriority w:val="99"/>
    <w:semiHidden/>
    <w:rsid w:val="00E67D9D"/>
    <w:rPr>
      <w:kern w:val="2"/>
      <w:sz w:val="21"/>
      <w:szCs w:val="22"/>
    </w:rPr>
  </w:style>
  <w:style w:type="paragraph" w:styleId="a9">
    <w:name w:val="annotation subject"/>
    <w:basedOn w:val="a7"/>
    <w:next w:val="a7"/>
    <w:link w:val="aa"/>
    <w:uiPriority w:val="99"/>
    <w:semiHidden/>
    <w:unhideWhenUsed/>
    <w:rsid w:val="00E67D9D"/>
    <w:rPr>
      <w:b/>
      <w:bCs/>
    </w:rPr>
  </w:style>
  <w:style w:type="character" w:customStyle="1" w:styleId="aa">
    <w:name w:val="コメント内容 (文字)"/>
    <w:link w:val="a9"/>
    <w:uiPriority w:val="99"/>
    <w:semiHidden/>
    <w:rsid w:val="00E67D9D"/>
    <w:rPr>
      <w:b/>
      <w:bCs/>
      <w:kern w:val="2"/>
      <w:sz w:val="21"/>
      <w:szCs w:val="22"/>
    </w:rPr>
  </w:style>
  <w:style w:type="paragraph" w:styleId="ab">
    <w:name w:val="header"/>
    <w:basedOn w:val="a"/>
    <w:link w:val="ac"/>
    <w:uiPriority w:val="99"/>
    <w:unhideWhenUsed/>
    <w:rsid w:val="000E1D26"/>
    <w:pPr>
      <w:tabs>
        <w:tab w:val="center" w:pos="4252"/>
        <w:tab w:val="right" w:pos="8504"/>
      </w:tabs>
      <w:snapToGrid w:val="0"/>
    </w:pPr>
  </w:style>
  <w:style w:type="character" w:customStyle="1" w:styleId="ac">
    <w:name w:val="ヘッダー (文字)"/>
    <w:link w:val="ab"/>
    <w:uiPriority w:val="99"/>
    <w:rsid w:val="000E1D26"/>
    <w:rPr>
      <w:kern w:val="2"/>
      <w:sz w:val="21"/>
      <w:szCs w:val="22"/>
    </w:rPr>
  </w:style>
  <w:style w:type="paragraph" w:styleId="ad">
    <w:name w:val="footer"/>
    <w:basedOn w:val="a"/>
    <w:link w:val="ae"/>
    <w:uiPriority w:val="99"/>
    <w:unhideWhenUsed/>
    <w:rsid w:val="000E1D26"/>
    <w:pPr>
      <w:tabs>
        <w:tab w:val="center" w:pos="4252"/>
        <w:tab w:val="right" w:pos="8504"/>
      </w:tabs>
      <w:snapToGrid w:val="0"/>
    </w:pPr>
  </w:style>
  <w:style w:type="character" w:customStyle="1" w:styleId="ae">
    <w:name w:val="フッター (文字)"/>
    <w:link w:val="ad"/>
    <w:uiPriority w:val="99"/>
    <w:rsid w:val="000E1D26"/>
    <w:rPr>
      <w:kern w:val="2"/>
      <w:sz w:val="21"/>
      <w:szCs w:val="22"/>
    </w:rPr>
  </w:style>
  <w:style w:type="paragraph" w:styleId="af">
    <w:name w:val="List Paragraph"/>
    <w:basedOn w:val="a"/>
    <w:link w:val="af0"/>
    <w:uiPriority w:val="34"/>
    <w:qFormat/>
    <w:rsid w:val="001C3721"/>
    <w:pPr>
      <w:ind w:leftChars="400" w:left="960"/>
    </w:pPr>
    <w:rPr>
      <w:rFonts w:asciiTheme="minorHAnsi" w:eastAsiaTheme="minorEastAsia" w:hAnsiTheme="minorHAnsi" w:cstheme="minorBidi"/>
      <w:sz w:val="24"/>
      <w:szCs w:val="24"/>
    </w:rPr>
  </w:style>
  <w:style w:type="character" w:customStyle="1" w:styleId="af0">
    <w:name w:val="リスト段落 (文字)"/>
    <w:basedOn w:val="a0"/>
    <w:link w:val="af"/>
    <w:uiPriority w:val="34"/>
    <w:rsid w:val="001C3721"/>
    <w:rPr>
      <w:rFonts w:asciiTheme="minorHAnsi" w:eastAsiaTheme="minorEastAsia" w:hAnsiTheme="minorHAnsi" w:cstheme="minorBidi"/>
      <w:kern w:val="2"/>
      <w:sz w:val="24"/>
      <w:szCs w:val="24"/>
    </w:rPr>
  </w:style>
  <w:style w:type="character" w:styleId="af1">
    <w:name w:val="Hyperlink"/>
    <w:basedOn w:val="a0"/>
    <w:uiPriority w:val="99"/>
    <w:unhideWhenUsed/>
    <w:rsid w:val="00FA2F81"/>
    <w:rPr>
      <w:color w:val="0563C1" w:themeColor="hyperlink"/>
      <w:u w:val="single"/>
    </w:rPr>
  </w:style>
  <w:style w:type="character" w:styleId="af2">
    <w:name w:val="Unresolved Mention"/>
    <w:basedOn w:val="a0"/>
    <w:uiPriority w:val="99"/>
    <w:semiHidden/>
    <w:unhideWhenUsed/>
    <w:rsid w:val="00FA2F81"/>
    <w:rPr>
      <w:color w:val="605E5C"/>
      <w:shd w:val="clear" w:color="auto" w:fill="E1DFDD"/>
    </w:rPr>
  </w:style>
  <w:style w:type="character" w:styleId="af3">
    <w:name w:val="FollowedHyperlink"/>
    <w:basedOn w:val="a0"/>
    <w:uiPriority w:val="99"/>
    <w:semiHidden/>
    <w:unhideWhenUsed/>
    <w:rsid w:val="00331C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0351">
      <w:bodyDiv w:val="1"/>
      <w:marLeft w:val="0"/>
      <w:marRight w:val="0"/>
      <w:marTop w:val="0"/>
      <w:marBottom w:val="0"/>
      <w:divBdr>
        <w:top w:val="none" w:sz="0" w:space="0" w:color="auto"/>
        <w:left w:val="none" w:sz="0" w:space="0" w:color="auto"/>
        <w:bottom w:val="none" w:sz="0" w:space="0" w:color="auto"/>
        <w:right w:val="none" w:sz="0" w:space="0" w:color="auto"/>
      </w:divBdr>
    </w:div>
    <w:div w:id="51735914">
      <w:bodyDiv w:val="1"/>
      <w:marLeft w:val="0"/>
      <w:marRight w:val="0"/>
      <w:marTop w:val="0"/>
      <w:marBottom w:val="0"/>
      <w:divBdr>
        <w:top w:val="none" w:sz="0" w:space="0" w:color="auto"/>
        <w:left w:val="none" w:sz="0" w:space="0" w:color="auto"/>
        <w:bottom w:val="none" w:sz="0" w:space="0" w:color="auto"/>
        <w:right w:val="none" w:sz="0" w:space="0" w:color="auto"/>
      </w:divBdr>
    </w:div>
    <w:div w:id="59989767">
      <w:bodyDiv w:val="1"/>
      <w:marLeft w:val="0"/>
      <w:marRight w:val="0"/>
      <w:marTop w:val="0"/>
      <w:marBottom w:val="0"/>
      <w:divBdr>
        <w:top w:val="none" w:sz="0" w:space="0" w:color="auto"/>
        <w:left w:val="none" w:sz="0" w:space="0" w:color="auto"/>
        <w:bottom w:val="none" w:sz="0" w:space="0" w:color="auto"/>
        <w:right w:val="none" w:sz="0" w:space="0" w:color="auto"/>
      </w:divBdr>
    </w:div>
    <w:div w:id="304166798">
      <w:bodyDiv w:val="1"/>
      <w:marLeft w:val="0"/>
      <w:marRight w:val="0"/>
      <w:marTop w:val="0"/>
      <w:marBottom w:val="0"/>
      <w:divBdr>
        <w:top w:val="none" w:sz="0" w:space="0" w:color="auto"/>
        <w:left w:val="none" w:sz="0" w:space="0" w:color="auto"/>
        <w:bottom w:val="none" w:sz="0" w:space="0" w:color="auto"/>
        <w:right w:val="none" w:sz="0" w:space="0" w:color="auto"/>
      </w:divBdr>
    </w:div>
    <w:div w:id="716589126">
      <w:bodyDiv w:val="1"/>
      <w:marLeft w:val="0"/>
      <w:marRight w:val="0"/>
      <w:marTop w:val="0"/>
      <w:marBottom w:val="0"/>
      <w:divBdr>
        <w:top w:val="none" w:sz="0" w:space="0" w:color="auto"/>
        <w:left w:val="none" w:sz="0" w:space="0" w:color="auto"/>
        <w:bottom w:val="none" w:sz="0" w:space="0" w:color="auto"/>
        <w:right w:val="none" w:sz="0" w:space="0" w:color="auto"/>
      </w:divBdr>
    </w:div>
    <w:div w:id="843741931">
      <w:bodyDiv w:val="1"/>
      <w:marLeft w:val="0"/>
      <w:marRight w:val="0"/>
      <w:marTop w:val="0"/>
      <w:marBottom w:val="0"/>
      <w:divBdr>
        <w:top w:val="none" w:sz="0" w:space="0" w:color="auto"/>
        <w:left w:val="none" w:sz="0" w:space="0" w:color="auto"/>
        <w:bottom w:val="none" w:sz="0" w:space="0" w:color="auto"/>
        <w:right w:val="none" w:sz="0" w:space="0" w:color="auto"/>
      </w:divBdr>
    </w:div>
    <w:div w:id="907813258">
      <w:bodyDiv w:val="1"/>
      <w:marLeft w:val="0"/>
      <w:marRight w:val="0"/>
      <w:marTop w:val="0"/>
      <w:marBottom w:val="0"/>
      <w:divBdr>
        <w:top w:val="none" w:sz="0" w:space="0" w:color="auto"/>
        <w:left w:val="none" w:sz="0" w:space="0" w:color="auto"/>
        <w:bottom w:val="none" w:sz="0" w:space="0" w:color="auto"/>
        <w:right w:val="none" w:sz="0" w:space="0" w:color="auto"/>
      </w:divBdr>
    </w:div>
    <w:div w:id="968164114">
      <w:bodyDiv w:val="1"/>
      <w:marLeft w:val="0"/>
      <w:marRight w:val="0"/>
      <w:marTop w:val="0"/>
      <w:marBottom w:val="0"/>
      <w:divBdr>
        <w:top w:val="none" w:sz="0" w:space="0" w:color="auto"/>
        <w:left w:val="none" w:sz="0" w:space="0" w:color="auto"/>
        <w:bottom w:val="none" w:sz="0" w:space="0" w:color="auto"/>
        <w:right w:val="none" w:sz="0" w:space="0" w:color="auto"/>
      </w:divBdr>
    </w:div>
    <w:div w:id="990906172">
      <w:bodyDiv w:val="1"/>
      <w:marLeft w:val="0"/>
      <w:marRight w:val="0"/>
      <w:marTop w:val="0"/>
      <w:marBottom w:val="0"/>
      <w:divBdr>
        <w:top w:val="none" w:sz="0" w:space="0" w:color="auto"/>
        <w:left w:val="none" w:sz="0" w:space="0" w:color="auto"/>
        <w:bottom w:val="none" w:sz="0" w:space="0" w:color="auto"/>
        <w:right w:val="none" w:sz="0" w:space="0" w:color="auto"/>
      </w:divBdr>
    </w:div>
    <w:div w:id="1197543706">
      <w:bodyDiv w:val="1"/>
      <w:marLeft w:val="0"/>
      <w:marRight w:val="0"/>
      <w:marTop w:val="0"/>
      <w:marBottom w:val="0"/>
      <w:divBdr>
        <w:top w:val="none" w:sz="0" w:space="0" w:color="auto"/>
        <w:left w:val="none" w:sz="0" w:space="0" w:color="auto"/>
        <w:bottom w:val="none" w:sz="0" w:space="0" w:color="auto"/>
        <w:right w:val="none" w:sz="0" w:space="0" w:color="auto"/>
      </w:divBdr>
    </w:div>
    <w:div w:id="1377194479">
      <w:bodyDiv w:val="1"/>
      <w:marLeft w:val="0"/>
      <w:marRight w:val="0"/>
      <w:marTop w:val="0"/>
      <w:marBottom w:val="0"/>
      <w:divBdr>
        <w:top w:val="none" w:sz="0" w:space="0" w:color="auto"/>
        <w:left w:val="none" w:sz="0" w:space="0" w:color="auto"/>
        <w:bottom w:val="none" w:sz="0" w:space="0" w:color="auto"/>
        <w:right w:val="none" w:sz="0" w:space="0" w:color="auto"/>
      </w:divBdr>
    </w:div>
    <w:div w:id="1740321913">
      <w:bodyDiv w:val="1"/>
      <w:marLeft w:val="0"/>
      <w:marRight w:val="0"/>
      <w:marTop w:val="0"/>
      <w:marBottom w:val="0"/>
      <w:divBdr>
        <w:top w:val="none" w:sz="0" w:space="0" w:color="auto"/>
        <w:left w:val="none" w:sz="0" w:space="0" w:color="auto"/>
        <w:bottom w:val="none" w:sz="0" w:space="0" w:color="auto"/>
        <w:right w:val="none" w:sz="0" w:space="0" w:color="auto"/>
      </w:divBdr>
    </w:div>
    <w:div w:id="2038264291">
      <w:bodyDiv w:val="1"/>
      <w:marLeft w:val="0"/>
      <w:marRight w:val="0"/>
      <w:marTop w:val="0"/>
      <w:marBottom w:val="0"/>
      <w:divBdr>
        <w:top w:val="none" w:sz="0" w:space="0" w:color="auto"/>
        <w:left w:val="none" w:sz="0" w:space="0" w:color="auto"/>
        <w:bottom w:val="none" w:sz="0" w:space="0" w:color="auto"/>
        <w:right w:val="none" w:sz="0" w:space="0" w:color="auto"/>
      </w:divBdr>
    </w:div>
    <w:div w:id="20982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6679</Words>
  <Characters>25</Characters>
  <Application>Microsoft Office Word</Application>
  <DocSecurity>0</DocSecurity>
  <Lines>1</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2024-03-14T01:05:00Z</dcterms:created>
  <dcterms:modified xsi:type="dcterms:W3CDTF">2025-10-02T00:19:00Z</dcterms:modified>
</cp:coreProperties>
</file>