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D2359" w14:textId="77777777" w:rsidR="00B00902" w:rsidRPr="00C17DDB" w:rsidRDefault="00363BC5">
      <w:pPr>
        <w:autoSpaceDE w:val="0"/>
        <w:autoSpaceDN w:val="0"/>
        <w:adjustRightInd w:val="0"/>
        <w:jc w:val="center"/>
        <w:rPr>
          <w:rFonts w:ascii="游明朝" w:eastAsia="游明朝" w:hAnsi="游明朝"/>
          <w:kern w:val="0"/>
          <w:sz w:val="32"/>
          <w:szCs w:val="32"/>
        </w:rPr>
      </w:pPr>
      <w:r>
        <w:rPr>
          <w:rFonts w:ascii="游明朝" w:eastAsia="游明朝" w:hAnsi="游明朝" w:hint="eastAsia"/>
          <w:b/>
          <w:bCs/>
          <w:kern w:val="0"/>
          <w:sz w:val="32"/>
          <w:szCs w:val="32"/>
        </w:rPr>
        <w:t>取締役会規程</w:t>
      </w:r>
    </w:p>
    <w:p w14:paraId="42305C11" w14:textId="44997FB1" w:rsidR="00B00902" w:rsidRPr="00C17DDB" w:rsidRDefault="00B00902">
      <w:pPr>
        <w:autoSpaceDE w:val="0"/>
        <w:autoSpaceDN w:val="0"/>
        <w:adjustRightInd w:val="0"/>
        <w:jc w:val="left"/>
        <w:rPr>
          <w:rFonts w:ascii="游明朝" w:eastAsia="游明朝" w:hAnsi="游明朝"/>
          <w:kern w:val="0"/>
          <w:szCs w:val="21"/>
        </w:rPr>
      </w:pPr>
    </w:p>
    <w:p w14:paraId="4F6CEB91" w14:textId="22364F7D" w:rsidR="009B1860" w:rsidRPr="00C17DDB" w:rsidRDefault="009B1860" w:rsidP="009B1860">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（目的）</w:t>
      </w:r>
    </w:p>
    <w:p w14:paraId="08C4C4E0" w14:textId="2846D61A" w:rsidR="0049199F" w:rsidRPr="00C17DDB" w:rsidRDefault="00616CD2" w:rsidP="0049199F">
      <w:pPr>
        <w:widowControl/>
        <w:numPr>
          <w:ilvl w:val="0"/>
          <w:numId w:val="2"/>
        </w:numPr>
        <w:ind w:leftChars="100" w:left="525" w:hangingChars="150" w:hanging="315"/>
        <w:rPr>
          <w:rFonts w:ascii="游明朝" w:eastAsia="游明朝" w:hAnsi="游明朝"/>
          <w:kern w:val="0"/>
          <w:szCs w:val="21"/>
        </w:rPr>
      </w:pPr>
      <w:r>
        <w:rPr>
          <w:rFonts w:ascii="游明朝" w:eastAsia="游明朝" w:hAnsi="游明朝" w:hint="eastAsia"/>
          <w:kern w:val="0"/>
          <w:szCs w:val="21"/>
        </w:rPr>
        <w:t>本規程は、株式会社●●の取締役会の運営について必要な事項を定める。</w:t>
      </w:r>
    </w:p>
    <w:p w14:paraId="5448BEC2" w14:textId="6B5185D1" w:rsidR="00B00902" w:rsidRPr="00C17DDB" w:rsidRDefault="0049199F" w:rsidP="00B2668A">
      <w:pPr>
        <w:widowControl/>
        <w:numPr>
          <w:ilvl w:val="0"/>
          <w:numId w:val="2"/>
        </w:numPr>
        <w:ind w:leftChars="100" w:left="525" w:hangingChars="150" w:hanging="315"/>
        <w:rPr>
          <w:rFonts w:ascii="游明朝" w:eastAsia="游明朝" w:hAnsi="游明朝"/>
          <w:kern w:val="0"/>
          <w:szCs w:val="21"/>
        </w:rPr>
      </w:pPr>
      <w:r>
        <w:rPr>
          <w:rFonts w:ascii="游明朝" w:eastAsia="游明朝" w:hAnsi="游明朝" w:hint="eastAsia"/>
          <w:kern w:val="0"/>
          <w:szCs w:val="21"/>
        </w:rPr>
        <w:t>取締役会に関しては、法令又は定款によるほか、本規程に定めるところによる。</w:t>
      </w:r>
    </w:p>
    <w:p w14:paraId="565A181D" w14:textId="58AFD129" w:rsidR="00B00902" w:rsidRPr="00C17DDB" w:rsidRDefault="00B00902">
      <w:pPr>
        <w:autoSpaceDE w:val="0"/>
        <w:autoSpaceDN w:val="0"/>
        <w:adjustRightInd w:val="0"/>
        <w:jc w:val="left"/>
        <w:rPr>
          <w:rFonts w:ascii="游明朝" w:eastAsia="游明朝" w:hAnsi="游明朝"/>
          <w:kern w:val="0"/>
          <w:szCs w:val="21"/>
        </w:rPr>
      </w:pPr>
    </w:p>
    <w:p w14:paraId="76DD1B1C" w14:textId="6CA5CEAD" w:rsidR="009B1860" w:rsidRPr="00C17DDB" w:rsidRDefault="009B1860" w:rsidP="009B1860">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（構成）</w:t>
      </w:r>
    </w:p>
    <w:p w14:paraId="0169903D" w14:textId="49CF1D4C" w:rsidR="003D3E59" w:rsidRPr="00C17DDB" w:rsidRDefault="00363BC5" w:rsidP="003D3E59">
      <w:pPr>
        <w:autoSpaceDE w:val="0"/>
        <w:autoSpaceDN w:val="0"/>
        <w:adjustRightInd w:val="0"/>
        <w:ind w:leftChars="100" w:left="210"/>
        <w:jc w:val="left"/>
        <w:rPr>
          <w:rFonts w:ascii="游明朝" w:eastAsia="游明朝" w:hAnsi="游明朝"/>
          <w:kern w:val="0"/>
          <w:szCs w:val="21"/>
        </w:rPr>
      </w:pPr>
      <w:r>
        <w:rPr>
          <w:rFonts w:ascii="游明朝" w:eastAsia="游明朝" w:hAnsi="游明朝" w:hint="eastAsia"/>
          <w:kern w:val="0"/>
          <w:szCs w:val="21"/>
        </w:rPr>
        <w:t>取締役会は、取締役全員をもって構成し、業務執行に関する重要事項を決定するとともに、取締役の職務の執行を監督する。</w:t>
      </w:r>
    </w:p>
    <w:p w14:paraId="7FE2FA72" w14:textId="77777777" w:rsidR="00B00902" w:rsidRPr="00C17DDB" w:rsidRDefault="00B00902" w:rsidP="0049199F">
      <w:pPr>
        <w:autoSpaceDE w:val="0"/>
        <w:autoSpaceDN w:val="0"/>
        <w:adjustRightInd w:val="0"/>
        <w:jc w:val="left"/>
        <w:rPr>
          <w:rFonts w:ascii="游明朝" w:eastAsia="游明朝" w:hAnsi="游明朝"/>
          <w:kern w:val="0"/>
          <w:szCs w:val="21"/>
        </w:rPr>
      </w:pPr>
    </w:p>
    <w:p w14:paraId="0E33D0C8" w14:textId="0375A24B" w:rsidR="009B1860" w:rsidRPr="00C17DDB" w:rsidRDefault="009B1860" w:rsidP="009B1860">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（取締役会の開催）</w:t>
      </w:r>
    </w:p>
    <w:p w14:paraId="67DB44FC" w14:textId="797E556E" w:rsidR="003D3E59" w:rsidRPr="00C17DDB" w:rsidRDefault="003D3E59" w:rsidP="003D3E59">
      <w:pPr>
        <w:autoSpaceDE w:val="0"/>
        <w:autoSpaceDN w:val="0"/>
        <w:adjustRightInd w:val="0"/>
        <w:ind w:leftChars="100" w:left="210"/>
        <w:jc w:val="left"/>
        <w:rPr>
          <w:rFonts w:ascii="游明朝" w:eastAsia="游明朝" w:hAnsi="游明朝"/>
          <w:kern w:val="0"/>
          <w:szCs w:val="21"/>
        </w:rPr>
      </w:pPr>
      <w:r>
        <w:rPr>
          <w:rFonts w:ascii="游明朝" w:eastAsia="游明朝" w:hAnsi="游明朝" w:hint="eastAsia"/>
          <w:kern w:val="0"/>
          <w:szCs w:val="21"/>
        </w:rPr>
        <w:t>取締役会は、</w:t>
      </w:r>
      <w:r>
        <w:rPr>
          <w:rFonts w:ascii="游明朝" w:eastAsia="游明朝" w:hAnsi="游明朝"/>
          <w:kern w:val="0"/>
          <w:szCs w:val="21"/>
        </w:rPr>
        <w:t>3</w:t>
      </w:r>
      <w:r>
        <w:rPr>
          <w:rFonts w:ascii="游明朝" w:eastAsia="游明朝" w:hAnsi="游明朝" w:hint="eastAsia"/>
          <w:kern w:val="0"/>
          <w:szCs w:val="21"/>
        </w:rPr>
        <w:t>か月に</w:t>
      </w:r>
      <w:r>
        <w:rPr>
          <w:rFonts w:ascii="游明朝" w:eastAsia="游明朝" w:hAnsi="游明朝"/>
          <w:kern w:val="0"/>
          <w:szCs w:val="21"/>
        </w:rPr>
        <w:t>1</w:t>
      </w:r>
      <w:r>
        <w:rPr>
          <w:rFonts w:ascii="游明朝" w:eastAsia="游明朝" w:hAnsi="游明朝" w:hint="eastAsia"/>
          <w:kern w:val="0"/>
          <w:szCs w:val="21"/>
        </w:rPr>
        <w:t>回以上開催する。</w:t>
      </w:r>
    </w:p>
    <w:p w14:paraId="3CE1AC9F" w14:textId="1FBE57CC" w:rsidR="00B34983" w:rsidRPr="00C17DDB" w:rsidRDefault="00363BC5" w:rsidP="00FA6D89">
      <w:pPr>
        <w:widowControl/>
        <w:numPr>
          <w:ilvl w:val="0"/>
          <w:numId w:val="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取締役会は、定時取締役会と臨時取締役会とする。</w:t>
      </w:r>
    </w:p>
    <w:p w14:paraId="17E3F174" w14:textId="50C63646" w:rsidR="00B34983" w:rsidRPr="00C17DDB" w:rsidRDefault="00363BC5" w:rsidP="00FA6D89">
      <w:pPr>
        <w:widowControl/>
        <w:numPr>
          <w:ilvl w:val="0"/>
          <w:numId w:val="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定時取締役会は、原則として毎月</w:t>
      </w:r>
      <w:r>
        <w:rPr>
          <w:rFonts w:ascii="游明朝" w:eastAsia="游明朝" w:hAnsi="游明朝" w:cs="Times New Roman"/>
          <w:szCs w:val="21"/>
          <w:lang w:val="fr-FR"/>
        </w:rPr>
        <w:t>1</w:t>
      </w:r>
      <w:r>
        <w:rPr>
          <w:rFonts w:ascii="游明朝" w:eastAsia="游明朝" w:hAnsi="游明朝" w:cs="Times New Roman" w:hint="eastAsia"/>
          <w:szCs w:val="21"/>
          <w:lang w:val="fr-FR"/>
        </w:rPr>
        <w:t>回開催する。</w:t>
      </w:r>
    </w:p>
    <w:p w14:paraId="30A3A6E5" w14:textId="24C894AB" w:rsidR="00B00902" w:rsidRPr="00C17DDB" w:rsidRDefault="00363BC5" w:rsidP="00FA6D89">
      <w:pPr>
        <w:widowControl/>
        <w:numPr>
          <w:ilvl w:val="0"/>
          <w:numId w:val="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臨時取締役会は、必要に応じ随時開催する。</w:t>
      </w:r>
    </w:p>
    <w:p w14:paraId="7922DD12" w14:textId="49880050" w:rsidR="0049199F" w:rsidRPr="00C17DDB" w:rsidRDefault="0049199F" w:rsidP="00B2668A">
      <w:pPr>
        <w:widowControl/>
        <w:rPr>
          <w:rFonts w:ascii="游明朝" w:eastAsia="游明朝" w:hAnsi="游明朝"/>
          <w:lang w:val="fr-FR"/>
        </w:rPr>
      </w:pPr>
    </w:p>
    <w:p w14:paraId="68594968" w14:textId="142E2F51" w:rsidR="0049199F" w:rsidRPr="00C17DDB" w:rsidRDefault="0049199F" w:rsidP="0049199F">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（開催場所）</w:t>
      </w:r>
    </w:p>
    <w:p w14:paraId="0180D1CF" w14:textId="29A3BBBD" w:rsidR="0049199F" w:rsidRPr="00C17DDB" w:rsidRDefault="0049199F" w:rsidP="0049199F">
      <w:pPr>
        <w:autoSpaceDE w:val="0"/>
        <w:autoSpaceDN w:val="0"/>
        <w:adjustRightInd w:val="0"/>
        <w:ind w:leftChars="100" w:left="210"/>
        <w:jc w:val="left"/>
        <w:rPr>
          <w:rFonts w:ascii="游明朝" w:eastAsia="游明朝" w:hAnsi="游明朝" w:cs="Times New Roman"/>
          <w:szCs w:val="21"/>
          <w:lang w:val="fr-FR"/>
        </w:rPr>
      </w:pPr>
      <w:r>
        <w:rPr>
          <w:rFonts w:ascii="游明朝" w:eastAsia="游明朝" w:hAnsi="游明朝" w:cs="Times New Roman" w:hint="eastAsia"/>
          <w:szCs w:val="21"/>
          <w:lang w:val="fr-FR"/>
        </w:rPr>
        <w:t>取締役会は、本社において開催する。ただし、必要があるときは他の場所で開催することができる。</w:t>
      </w:r>
    </w:p>
    <w:p w14:paraId="0965F969" w14:textId="281DEA04" w:rsidR="003D3E59" w:rsidRPr="00C17DDB" w:rsidRDefault="003D3E59" w:rsidP="0049199F">
      <w:pPr>
        <w:autoSpaceDE w:val="0"/>
        <w:autoSpaceDN w:val="0"/>
        <w:adjustRightInd w:val="0"/>
        <w:ind w:leftChars="100" w:left="210"/>
        <w:jc w:val="left"/>
        <w:rPr>
          <w:rFonts w:ascii="游明朝" w:eastAsia="游明朝" w:hAnsi="游明朝" w:cs="Times New Roman"/>
          <w:szCs w:val="21"/>
          <w:lang w:val="fr-FR"/>
        </w:rPr>
      </w:pPr>
    </w:p>
    <w:p w14:paraId="10548014" w14:textId="46F8D6BF" w:rsidR="003D3E59" w:rsidRPr="00C17DDB" w:rsidRDefault="003D3E59" w:rsidP="003D3E59">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（招集）</w:t>
      </w:r>
    </w:p>
    <w:p w14:paraId="0EE9B702" w14:textId="4AD9F331" w:rsidR="003D3E59" w:rsidRPr="00C17DDB" w:rsidRDefault="003D3E59" w:rsidP="00B2668A">
      <w:pPr>
        <w:widowControl/>
        <w:numPr>
          <w:ilvl w:val="0"/>
          <w:numId w:val="31"/>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取締役会は、代表取締役がこれを招集し、議長となる。</w:t>
      </w:r>
    </w:p>
    <w:p w14:paraId="1EA77020" w14:textId="1210F10F" w:rsidR="003D3E59" w:rsidRPr="00C17DDB" w:rsidRDefault="003D3E59" w:rsidP="00B2668A">
      <w:pPr>
        <w:widowControl/>
        <w:numPr>
          <w:ilvl w:val="0"/>
          <w:numId w:val="31"/>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代表取締役に差支えがある場合は、取締役会の決議をもってあらかじめ定めた順位により他の取締役がこれに代わる。</w:t>
      </w:r>
    </w:p>
    <w:p w14:paraId="69E51991" w14:textId="382BA251" w:rsidR="00B00902" w:rsidRPr="00C17DDB" w:rsidRDefault="00B00902">
      <w:pPr>
        <w:autoSpaceDE w:val="0"/>
        <w:autoSpaceDN w:val="0"/>
        <w:adjustRightInd w:val="0"/>
        <w:jc w:val="left"/>
        <w:rPr>
          <w:rFonts w:ascii="游明朝" w:eastAsia="游明朝" w:hAnsi="游明朝"/>
          <w:kern w:val="0"/>
          <w:szCs w:val="21"/>
        </w:rPr>
      </w:pPr>
    </w:p>
    <w:p w14:paraId="7A82C812" w14:textId="77777777" w:rsidR="00E54150" w:rsidRPr="00C17DDB" w:rsidRDefault="00E54150" w:rsidP="00E54150">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（招集手続）</w:t>
      </w:r>
    </w:p>
    <w:p w14:paraId="064264EF" w14:textId="451BDF5D" w:rsidR="00E54150" w:rsidRPr="00C17DDB" w:rsidRDefault="00E54150" w:rsidP="00E54150">
      <w:pPr>
        <w:widowControl/>
        <w:numPr>
          <w:ilvl w:val="0"/>
          <w:numId w:val="7"/>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取締役会の招集通知は、開催の日時、場所及び目的事項を記載した書面を、会日の</w:t>
      </w:r>
      <w:r>
        <w:rPr>
          <w:rFonts w:ascii="游明朝" w:eastAsia="游明朝" w:hAnsi="游明朝" w:cs="Times New Roman"/>
          <w:szCs w:val="21"/>
          <w:lang w:val="fr-FR"/>
        </w:rPr>
        <w:t>3</w:t>
      </w:r>
      <w:r>
        <w:rPr>
          <w:rFonts w:ascii="游明朝" w:eastAsia="游明朝" w:hAnsi="游明朝" w:cs="Times New Roman" w:hint="eastAsia"/>
          <w:szCs w:val="21"/>
          <w:lang w:val="fr-FR"/>
        </w:rPr>
        <w:t>日前までに、各取締役</w:t>
      </w:r>
      <w:r>
        <w:rPr>
          <w:rFonts w:ascii="游明朝" w:eastAsia="游明朝" w:hAnsi="游明朝" w:hint="eastAsia"/>
          <w:lang w:val="fr-FR"/>
        </w:rPr>
        <w:t>及び各監査役</w:t>
      </w:r>
      <w:r>
        <w:rPr>
          <w:rFonts w:ascii="游明朝" w:eastAsia="游明朝" w:hAnsi="游明朝" w:cs="Times New Roman" w:hint="eastAsia"/>
          <w:szCs w:val="21"/>
          <w:lang w:val="fr-FR"/>
        </w:rPr>
        <w:t>に対し、発する。ただし、緊急の必要があるときは、この期間を短縮することができる。</w:t>
      </w:r>
    </w:p>
    <w:p w14:paraId="3C26EB2F" w14:textId="0646706A" w:rsidR="00E54150" w:rsidRPr="00C17DDB" w:rsidRDefault="00E54150" w:rsidP="00E54150">
      <w:pPr>
        <w:widowControl/>
        <w:numPr>
          <w:ilvl w:val="0"/>
          <w:numId w:val="7"/>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w:t>
      </w:r>
      <w:r>
        <w:rPr>
          <w:rFonts w:ascii="游明朝" w:eastAsia="游明朝" w:hAnsi="游明朝" w:hint="eastAsia"/>
          <w:lang w:val="fr-FR"/>
        </w:rPr>
        <w:t>及び監査役</w:t>
      </w:r>
      <w:r>
        <w:rPr>
          <w:rFonts w:ascii="游明朝" w:eastAsia="游明朝" w:hAnsi="游明朝" w:cs="Times New Roman" w:hint="eastAsia"/>
          <w:szCs w:val="21"/>
          <w:lang w:val="fr-FR"/>
        </w:rPr>
        <w:t>の全員の同意があるときは、前項の招集の手続を経ることなく取締役会を開催することができる。</w:t>
      </w:r>
    </w:p>
    <w:p w14:paraId="7CFECE7F" w14:textId="07C0A227" w:rsidR="00E54150" w:rsidRPr="00C17DDB" w:rsidRDefault="00E54150" w:rsidP="00E54150">
      <w:pPr>
        <w:widowControl/>
        <w:numPr>
          <w:ilvl w:val="0"/>
          <w:numId w:val="7"/>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取締役会の招集に際しては、第</w:t>
      </w:r>
      <w:r>
        <w:rPr>
          <w:rFonts w:ascii="游明朝" w:eastAsia="游明朝" w:hAnsi="游明朝" w:cs="Times New Roman"/>
          <w:szCs w:val="21"/>
          <w:lang w:val="fr-FR"/>
        </w:rPr>
        <w:t>1</w:t>
      </w:r>
      <w:r>
        <w:rPr>
          <w:rFonts w:ascii="游明朝" w:eastAsia="游明朝" w:hAnsi="游明朝" w:cs="Times New Roman" w:hint="eastAsia"/>
          <w:szCs w:val="21"/>
          <w:lang w:val="fr-FR"/>
        </w:rPr>
        <w:t>項の招集通知とともに、取締役会の目的事項の審議に必要な情報が記載された資料を各取締役及び各監査役に対して送付する。</w:t>
      </w:r>
    </w:p>
    <w:p w14:paraId="28666022" w14:textId="77777777" w:rsidR="00E54150" w:rsidRPr="00C17DDB" w:rsidRDefault="00E54150">
      <w:pPr>
        <w:autoSpaceDE w:val="0"/>
        <w:autoSpaceDN w:val="0"/>
        <w:adjustRightInd w:val="0"/>
        <w:jc w:val="left"/>
        <w:rPr>
          <w:rFonts w:ascii="游明朝" w:eastAsia="游明朝" w:hAnsi="游明朝"/>
          <w:kern w:val="0"/>
          <w:szCs w:val="21"/>
        </w:rPr>
      </w:pPr>
    </w:p>
    <w:p w14:paraId="1641D90B" w14:textId="39329A09" w:rsidR="00112C9F" w:rsidRPr="00C17DDB" w:rsidRDefault="00112C9F" w:rsidP="00112C9F">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（議長）</w:t>
      </w:r>
    </w:p>
    <w:p w14:paraId="2D96CFD7" w14:textId="51806C57" w:rsidR="0049199F" w:rsidRPr="00C17DDB" w:rsidRDefault="0049199F" w:rsidP="00E54150">
      <w:pPr>
        <w:widowControl/>
        <w:numPr>
          <w:ilvl w:val="0"/>
          <w:numId w:val="32"/>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取締役会は、代表取締役社長が議長となる。</w:t>
      </w:r>
    </w:p>
    <w:p w14:paraId="0A0FD779" w14:textId="40B64C7F" w:rsidR="00E54150" w:rsidRPr="00C17DDB" w:rsidRDefault="0049199F" w:rsidP="00E54150">
      <w:pPr>
        <w:widowControl/>
        <w:numPr>
          <w:ilvl w:val="0"/>
          <w:numId w:val="32"/>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lastRenderedPageBreak/>
        <w:t>代表取締役社長に差支えがある場合は、取締役会の決議をもってあらかじめ定めた順位により他の取締役がこれに代わる。</w:t>
      </w:r>
    </w:p>
    <w:p w14:paraId="65120086" w14:textId="56C221AD" w:rsidR="00B00902" w:rsidRPr="00C17DDB" w:rsidRDefault="00B00902" w:rsidP="00B2668A">
      <w:pPr>
        <w:autoSpaceDE w:val="0"/>
        <w:autoSpaceDN w:val="0"/>
        <w:adjustRightInd w:val="0"/>
        <w:jc w:val="left"/>
        <w:rPr>
          <w:rFonts w:ascii="游明朝" w:eastAsia="游明朝" w:hAnsi="游明朝"/>
          <w:kern w:val="0"/>
          <w:szCs w:val="21"/>
        </w:rPr>
      </w:pPr>
    </w:p>
    <w:p w14:paraId="303B00C0" w14:textId="66A88BDE" w:rsidR="00B34983" w:rsidRPr="00C17DDB" w:rsidRDefault="00B34983" w:rsidP="00B2668A">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（決議事項）</w:t>
      </w:r>
    </w:p>
    <w:p w14:paraId="2DF640AC" w14:textId="14B44B8F" w:rsidR="00B34983" w:rsidRPr="00C17DDB" w:rsidRDefault="00363BC5" w:rsidP="00B2668A">
      <w:pPr>
        <w:autoSpaceDE w:val="0"/>
        <w:autoSpaceDN w:val="0"/>
        <w:adjustRightInd w:val="0"/>
        <w:ind w:leftChars="100" w:left="210"/>
        <w:jc w:val="left"/>
        <w:rPr>
          <w:rFonts w:ascii="游明朝" w:eastAsia="游明朝" w:hAnsi="游明朝" w:cs="Times New Roman"/>
          <w:szCs w:val="21"/>
          <w:lang w:val="fr-FR"/>
        </w:rPr>
      </w:pPr>
      <w:r>
        <w:rPr>
          <w:rFonts w:ascii="游明朝" w:eastAsia="游明朝" w:hAnsi="游明朝" w:cs="Times New Roman" w:hint="eastAsia"/>
          <w:szCs w:val="21"/>
          <w:lang w:val="fr-FR"/>
        </w:rPr>
        <w:t>取締役会の決議を要する事項は、別紙第</w:t>
      </w:r>
      <w:r>
        <w:rPr>
          <w:rFonts w:ascii="游明朝" w:eastAsia="游明朝" w:hAnsi="游明朝" w:cs="Times New Roman"/>
          <w:szCs w:val="21"/>
        </w:rPr>
        <w:t>1</w:t>
      </w:r>
      <w:r>
        <w:rPr>
          <w:rFonts w:ascii="游明朝" w:eastAsia="游明朝" w:hAnsi="游明朝" w:cs="Times New Roman" w:hint="eastAsia"/>
          <w:szCs w:val="21"/>
        </w:rPr>
        <w:t>条</w:t>
      </w:r>
      <w:r>
        <w:rPr>
          <w:rFonts w:ascii="游明朝" w:eastAsia="游明朝" w:hAnsi="游明朝" w:cs="Times New Roman" w:hint="eastAsia"/>
          <w:szCs w:val="21"/>
          <w:lang w:val="fr-FR"/>
        </w:rPr>
        <w:t>に定めるとおりとする。</w:t>
      </w:r>
    </w:p>
    <w:p w14:paraId="16561BE3" w14:textId="63C370D5" w:rsidR="00714D41" w:rsidRPr="00C17DDB" w:rsidRDefault="00714D41" w:rsidP="00154B6B">
      <w:pPr>
        <w:widowControl/>
        <w:rPr>
          <w:rFonts w:ascii="游明朝" w:eastAsia="游明朝" w:hAnsi="游明朝" w:cs="Times New Roman"/>
          <w:szCs w:val="21"/>
          <w:lang w:val="fr-FR"/>
        </w:rPr>
      </w:pPr>
    </w:p>
    <w:p w14:paraId="13981AE1" w14:textId="77777777" w:rsidR="00714D41" w:rsidRPr="00C17DDB" w:rsidRDefault="00714D41" w:rsidP="00714D41">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（緊急処理）</w:t>
      </w:r>
    </w:p>
    <w:p w14:paraId="3FD2C338" w14:textId="3226061C" w:rsidR="00714D41" w:rsidRPr="00C17DDB" w:rsidRDefault="00714D41" w:rsidP="00154B6B">
      <w:pPr>
        <w:autoSpaceDE w:val="0"/>
        <w:autoSpaceDN w:val="0"/>
        <w:adjustRightInd w:val="0"/>
        <w:ind w:leftChars="100" w:left="210"/>
        <w:jc w:val="left"/>
        <w:rPr>
          <w:rFonts w:ascii="游明朝" w:eastAsia="游明朝" w:hAnsi="游明朝" w:cs="Times New Roman"/>
          <w:szCs w:val="21"/>
          <w:lang w:val="fr-FR"/>
        </w:rPr>
      </w:pPr>
      <w:r>
        <w:rPr>
          <w:rFonts w:ascii="游明朝" w:eastAsia="游明朝" w:hAnsi="游明朝" w:cs="Times New Roman" w:hint="eastAsia"/>
          <w:szCs w:val="21"/>
          <w:lang w:val="fr-FR"/>
        </w:rPr>
        <w:t>前条に規定する決議事項について、代表取締役は、緊急の処理を要するため取締役会に付議できないときは、法令及び定款に抵触しない限り、取締役会の決議を経ないで業務を執行することができる。ただし、この場合、代表取締役は、次回の取締役会においてこれを報告し、その承認を求めなければならない。</w:t>
      </w:r>
    </w:p>
    <w:p w14:paraId="6C3493B3" w14:textId="77777777" w:rsidR="00154B6B" w:rsidRPr="00C17DDB" w:rsidRDefault="00154B6B" w:rsidP="00154B6B">
      <w:pPr>
        <w:autoSpaceDE w:val="0"/>
        <w:autoSpaceDN w:val="0"/>
        <w:adjustRightInd w:val="0"/>
        <w:jc w:val="left"/>
        <w:rPr>
          <w:rFonts w:ascii="游明朝" w:eastAsia="游明朝" w:hAnsi="游明朝" w:cs="Times New Roman"/>
          <w:szCs w:val="21"/>
          <w:lang w:val="fr-FR"/>
        </w:rPr>
      </w:pPr>
    </w:p>
    <w:p w14:paraId="715CCC39" w14:textId="77777777" w:rsidR="00714D41" w:rsidRPr="00C17DDB" w:rsidRDefault="00714D41" w:rsidP="00714D41">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（報告事項）</w:t>
      </w:r>
    </w:p>
    <w:p w14:paraId="67279E9D" w14:textId="75EDE7D0" w:rsidR="00714D41" w:rsidRPr="00C17DDB" w:rsidRDefault="00714D41" w:rsidP="007237A7">
      <w:pPr>
        <w:autoSpaceDE w:val="0"/>
        <w:autoSpaceDN w:val="0"/>
        <w:adjustRightInd w:val="0"/>
        <w:ind w:leftChars="100" w:left="210"/>
        <w:jc w:val="left"/>
        <w:rPr>
          <w:rFonts w:ascii="游明朝" w:eastAsia="游明朝" w:hAnsi="游明朝" w:cs="Times New Roman"/>
          <w:szCs w:val="21"/>
          <w:lang w:val="fr-FR"/>
        </w:rPr>
      </w:pPr>
      <w:r>
        <w:rPr>
          <w:rFonts w:ascii="游明朝" w:eastAsia="游明朝" w:hAnsi="游明朝" w:cs="Times New Roman" w:hint="eastAsia"/>
          <w:szCs w:val="21"/>
          <w:lang w:val="fr-FR"/>
        </w:rPr>
        <w:t>取締役会の報告を要する事項は、別紙2</w:t>
      </w:r>
      <w:r>
        <w:rPr>
          <w:rFonts w:ascii="游明朝" w:eastAsia="游明朝" w:hAnsi="游明朝" w:cs="Times New Roman" w:hint="eastAsia"/>
          <w:szCs w:val="21"/>
        </w:rPr>
        <w:t>条</w:t>
      </w:r>
      <w:r>
        <w:rPr>
          <w:rFonts w:ascii="游明朝" w:eastAsia="游明朝" w:hAnsi="游明朝" w:cs="Times New Roman" w:hint="eastAsia"/>
          <w:szCs w:val="21"/>
          <w:lang w:val="fr-FR"/>
        </w:rPr>
        <w:t>に定めるとおりとする。</w:t>
      </w:r>
    </w:p>
    <w:p w14:paraId="693BC822" w14:textId="6D23731C" w:rsidR="004D6572" w:rsidRPr="00C17DDB" w:rsidRDefault="004D6572" w:rsidP="00B2668A">
      <w:pPr>
        <w:widowControl/>
        <w:rPr>
          <w:rFonts w:ascii="游明朝" w:eastAsia="游明朝" w:hAnsi="游明朝"/>
          <w:lang w:val="fr-FR"/>
        </w:rPr>
      </w:pPr>
    </w:p>
    <w:p w14:paraId="267755BA" w14:textId="77777777" w:rsidR="00714D41" w:rsidRPr="00C17DDB" w:rsidRDefault="00714D41" w:rsidP="00714D41">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（取締役会への報告の省略）</w:t>
      </w:r>
    </w:p>
    <w:p w14:paraId="0403F269" w14:textId="5E416E99" w:rsidR="00714D41" w:rsidRPr="00C17DDB" w:rsidRDefault="00714D41" w:rsidP="00714D41">
      <w:pPr>
        <w:autoSpaceDE w:val="0"/>
        <w:autoSpaceDN w:val="0"/>
        <w:adjustRightInd w:val="0"/>
        <w:ind w:leftChars="100" w:left="210"/>
        <w:jc w:val="left"/>
        <w:rPr>
          <w:rFonts w:ascii="游明朝" w:eastAsia="游明朝" w:hAnsi="游明朝"/>
          <w:kern w:val="0"/>
          <w:szCs w:val="21"/>
        </w:rPr>
      </w:pPr>
      <w:r>
        <w:rPr>
          <w:rFonts w:ascii="游明朝" w:eastAsia="游明朝" w:hAnsi="游明朝" w:hint="eastAsia"/>
          <w:kern w:val="0"/>
          <w:szCs w:val="21"/>
        </w:rPr>
        <w:t>取締役</w:t>
      </w:r>
      <w:r>
        <w:rPr>
          <w:rFonts w:ascii="游明朝" w:eastAsia="游明朝" w:hAnsi="游明朝" w:hint="eastAsia"/>
          <w:lang w:val="fr-FR"/>
        </w:rPr>
        <w:t>及び</w:t>
      </w:r>
      <w:r>
        <w:rPr>
          <w:rFonts w:ascii="游明朝" w:eastAsia="游明朝" w:hAnsi="游明朝" w:cs="Times New Roman" w:hint="eastAsia"/>
          <w:szCs w:val="21"/>
          <w:lang w:val="fr-FR"/>
        </w:rPr>
        <w:t>監査役</w:t>
      </w:r>
      <w:r>
        <w:rPr>
          <w:rFonts w:ascii="游明朝" w:eastAsia="游明朝" w:hAnsi="游明朝" w:hint="eastAsia"/>
          <w:kern w:val="0"/>
          <w:szCs w:val="21"/>
        </w:rPr>
        <w:t>の全員に対して、取締役会において報告すべき事項を通知したときは、当該事項について取締役会への報告をすることを要しない。ただし、業務執行取締役による職務の執行の状況の報告については、この限りでない。</w:t>
      </w:r>
    </w:p>
    <w:p w14:paraId="4EC294AD" w14:textId="21C66EA1" w:rsidR="00B00902" w:rsidRPr="00C17DDB" w:rsidRDefault="00B00902">
      <w:pPr>
        <w:autoSpaceDE w:val="0"/>
        <w:autoSpaceDN w:val="0"/>
        <w:adjustRightInd w:val="0"/>
        <w:jc w:val="left"/>
        <w:rPr>
          <w:rFonts w:ascii="游明朝" w:eastAsia="游明朝" w:hAnsi="游明朝"/>
          <w:kern w:val="0"/>
          <w:szCs w:val="21"/>
        </w:rPr>
      </w:pPr>
    </w:p>
    <w:p w14:paraId="2BE515BB" w14:textId="4F19323E" w:rsidR="00B34983" w:rsidRPr="00C17DDB" w:rsidRDefault="00B34983" w:rsidP="00B34983">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（決議方法）</w:t>
      </w:r>
    </w:p>
    <w:p w14:paraId="02122F9A" w14:textId="23331DA8" w:rsidR="00B34983" w:rsidRPr="00C17DDB" w:rsidRDefault="00363BC5" w:rsidP="00FA6D89">
      <w:pPr>
        <w:widowControl/>
        <w:numPr>
          <w:ilvl w:val="0"/>
          <w:numId w:val="9"/>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取締役会の決議は、議決に加わることができる取締役の過半数が出席し、出席取締役の過半数をもってこれを行う。</w:t>
      </w:r>
    </w:p>
    <w:p w14:paraId="2606F874" w14:textId="53A83A63" w:rsidR="00B00902" w:rsidRPr="00C17DDB" w:rsidRDefault="00363BC5" w:rsidP="00FA6D89">
      <w:pPr>
        <w:widowControl/>
        <w:numPr>
          <w:ilvl w:val="0"/>
          <w:numId w:val="9"/>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取締役会の決議事項について特別の利害関係を有する取締役は、議決に加わることができない。この場合、当該取締役の数は、前項の取締役の数に参入しない。</w:t>
      </w:r>
    </w:p>
    <w:p w14:paraId="77D4D954" w14:textId="3BA264E6" w:rsidR="004D6572" w:rsidRPr="00C17DDB" w:rsidRDefault="004D6572" w:rsidP="004D6572">
      <w:pPr>
        <w:widowControl/>
        <w:rPr>
          <w:rFonts w:ascii="游明朝" w:eastAsia="游明朝" w:hAnsi="游明朝" w:cs="Times New Roman"/>
          <w:szCs w:val="21"/>
          <w:lang w:val="fr-FR"/>
        </w:rPr>
      </w:pPr>
    </w:p>
    <w:p w14:paraId="6118B956" w14:textId="25436D38" w:rsidR="004D6572" w:rsidRPr="00C17DDB" w:rsidRDefault="004D6572" w:rsidP="004D6572">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（他の者の出席）</w:t>
      </w:r>
    </w:p>
    <w:p w14:paraId="6005AF48" w14:textId="0EE4BFC0" w:rsidR="004D6572" w:rsidRPr="00C17DDB" w:rsidRDefault="004D6572" w:rsidP="00154B6B">
      <w:pPr>
        <w:autoSpaceDE w:val="0"/>
        <w:autoSpaceDN w:val="0"/>
        <w:adjustRightInd w:val="0"/>
        <w:ind w:leftChars="100" w:left="210"/>
        <w:jc w:val="left"/>
        <w:rPr>
          <w:rFonts w:ascii="游明朝" w:eastAsia="游明朝" w:hAnsi="游明朝" w:cs="Times New Roman"/>
          <w:szCs w:val="21"/>
          <w:lang w:val="fr-FR"/>
        </w:rPr>
      </w:pPr>
      <w:r>
        <w:rPr>
          <w:rFonts w:ascii="游明朝" w:eastAsia="游明朝" w:hAnsi="游明朝" w:cs="Times New Roman" w:hint="eastAsia"/>
          <w:szCs w:val="21"/>
          <w:lang w:val="fr-FR"/>
        </w:rPr>
        <w:t>取締役会に</w:t>
      </w:r>
      <w:r>
        <w:rPr>
          <w:rFonts w:ascii="游明朝" w:eastAsia="游明朝" w:hAnsi="游明朝" w:cs="Times New Roman" w:hint="eastAsia"/>
          <w:kern w:val="0"/>
          <w:szCs w:val="21"/>
        </w:rPr>
        <w:t>おいて</w:t>
      </w:r>
      <w:r>
        <w:rPr>
          <w:rFonts w:ascii="游明朝" w:eastAsia="游明朝" w:hAnsi="游明朝" w:cs="Times New Roman" w:hint="eastAsia"/>
          <w:szCs w:val="21"/>
          <w:lang w:val="fr-FR"/>
        </w:rPr>
        <w:t>必要と認めたときは、取締役以外の者を取締役会に出席させ、その意見又は報告を求めることができる。</w:t>
      </w:r>
    </w:p>
    <w:p w14:paraId="77393B9E" w14:textId="39FEACB8" w:rsidR="00B00902" w:rsidRPr="00C17DDB" w:rsidRDefault="00B00902">
      <w:pPr>
        <w:autoSpaceDE w:val="0"/>
        <w:autoSpaceDN w:val="0"/>
        <w:adjustRightInd w:val="0"/>
        <w:jc w:val="left"/>
        <w:rPr>
          <w:rFonts w:ascii="游明朝" w:eastAsia="游明朝" w:hAnsi="游明朝"/>
          <w:kern w:val="0"/>
          <w:szCs w:val="21"/>
        </w:rPr>
      </w:pPr>
    </w:p>
    <w:p w14:paraId="1E7E1DF7" w14:textId="67374D3F" w:rsidR="00B34983" w:rsidRPr="00C17DDB" w:rsidRDefault="00B34983" w:rsidP="00B34983">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（取締役会決議の省略）</w:t>
      </w:r>
    </w:p>
    <w:p w14:paraId="59DD1516" w14:textId="68BD6081" w:rsidR="00CF4FDA" w:rsidRPr="00C17DDB" w:rsidRDefault="00363BC5" w:rsidP="002D6AB4">
      <w:pPr>
        <w:widowControl/>
        <w:numPr>
          <w:ilvl w:val="0"/>
          <w:numId w:val="13"/>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取締役が取締役会の目的事項について提案をした場合において、当該提案について議決に加わることができる取締役の全員が、書面又は電磁的記録により同意の意思表示をし</w:t>
      </w:r>
      <w:r>
        <w:rPr>
          <w:rFonts w:ascii="游明朝" w:eastAsia="游明朝" w:hAnsi="游明朝" w:hint="eastAsia"/>
          <w:lang w:val="fr-FR"/>
        </w:rPr>
        <w:t>、監査役が当該提案について異議を</w:t>
      </w:r>
      <w:r>
        <w:rPr>
          <w:rFonts w:ascii="游明朝" w:eastAsia="游明朝" w:hAnsi="游明朝" w:cs="Times New Roman" w:hint="eastAsia"/>
          <w:szCs w:val="21"/>
          <w:lang w:val="fr-FR"/>
        </w:rPr>
        <w:t>述べなかったときは、当該提案を可決する旨の取締役会の決議があったものとみなす。</w:t>
      </w:r>
    </w:p>
    <w:p w14:paraId="48C9F7DD" w14:textId="13641DAC" w:rsidR="002D6AB4" w:rsidRPr="00C17DDB" w:rsidRDefault="002D6AB4" w:rsidP="007B4875">
      <w:pPr>
        <w:widowControl/>
        <w:numPr>
          <w:ilvl w:val="0"/>
          <w:numId w:val="13"/>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前項に従って取締役会の決議があったものとみなされた場合には、各取締役の同意の意思表示をした書面について、当該決議があったものとみなされた日から</w:t>
      </w:r>
      <w:r>
        <w:rPr>
          <w:rFonts w:ascii="游明朝" w:eastAsia="游明朝" w:hAnsi="游明朝" w:cs="Times New Roman"/>
          <w:szCs w:val="21"/>
          <w:lang w:val="fr-FR"/>
        </w:rPr>
        <w:t>10</w:t>
      </w:r>
      <w:r>
        <w:rPr>
          <w:rFonts w:ascii="游明朝" w:eastAsia="游明朝" w:hAnsi="游明朝" w:cs="Times New Roman" w:hint="eastAsia"/>
          <w:szCs w:val="21"/>
          <w:lang w:val="fr-FR"/>
        </w:rPr>
        <w:t>年間本店に備え置く。</w:t>
      </w:r>
    </w:p>
    <w:p w14:paraId="502BAAFF" w14:textId="6BF3F631" w:rsidR="00B00902" w:rsidRPr="00C17DDB" w:rsidRDefault="00B00902" w:rsidP="00B2668A">
      <w:pPr>
        <w:autoSpaceDE w:val="0"/>
        <w:autoSpaceDN w:val="0"/>
        <w:adjustRightInd w:val="0"/>
        <w:jc w:val="left"/>
        <w:rPr>
          <w:rFonts w:ascii="游明朝" w:eastAsia="游明朝" w:hAnsi="游明朝"/>
          <w:kern w:val="0"/>
        </w:rPr>
      </w:pPr>
    </w:p>
    <w:p w14:paraId="7B42D5E8" w14:textId="11650512" w:rsidR="00C22265" w:rsidRPr="00C17DDB" w:rsidRDefault="00C22265" w:rsidP="00C22265">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（議事録）</w:t>
      </w:r>
    </w:p>
    <w:p w14:paraId="788F1675" w14:textId="06946971" w:rsidR="004D6572" w:rsidRPr="00C17DDB" w:rsidRDefault="00363BC5" w:rsidP="00FA6D89">
      <w:pPr>
        <w:widowControl/>
        <w:numPr>
          <w:ilvl w:val="0"/>
          <w:numId w:val="1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取締役会の議事については、議事録を作成し、これに議事の経過の要領及びその結果並びにその他法務省令に定める事項を記載し、出席した取締役</w:t>
      </w:r>
      <w:r>
        <w:rPr>
          <w:rFonts w:ascii="游明朝" w:eastAsia="游明朝" w:hAnsi="游明朝" w:hint="eastAsia"/>
          <w:lang w:val="fr-FR"/>
        </w:rPr>
        <w:t>及び監査役</w:t>
      </w:r>
      <w:r>
        <w:rPr>
          <w:rFonts w:ascii="游明朝" w:eastAsia="游明朝" w:hAnsi="游明朝" w:cs="Times New Roman" w:hint="eastAsia"/>
          <w:szCs w:val="21"/>
          <w:lang w:val="fr-FR"/>
        </w:rPr>
        <w:t>が記名押印する。</w:t>
      </w:r>
    </w:p>
    <w:p w14:paraId="4D8469C0" w14:textId="2CE0DD41" w:rsidR="004D6572" w:rsidRPr="00C17DDB" w:rsidRDefault="004D6572" w:rsidP="00FA6D89">
      <w:pPr>
        <w:widowControl/>
        <w:numPr>
          <w:ilvl w:val="0"/>
          <w:numId w:val="1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取締役会の決議に異議を唱えた取締役があった場合、この旨を議事録に記載する。</w:t>
      </w:r>
    </w:p>
    <w:p w14:paraId="364BD1E1" w14:textId="69529612" w:rsidR="00B00902" w:rsidRPr="00C17DDB" w:rsidRDefault="004D6572" w:rsidP="00FA6D89">
      <w:pPr>
        <w:widowControl/>
        <w:numPr>
          <w:ilvl w:val="0"/>
          <w:numId w:val="1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議事録は、取締役会の日から</w:t>
      </w:r>
      <w:r>
        <w:rPr>
          <w:rFonts w:ascii="游明朝" w:eastAsia="游明朝" w:hAnsi="游明朝" w:cs="Times New Roman"/>
          <w:szCs w:val="21"/>
          <w:lang w:val="fr-FR"/>
        </w:rPr>
        <w:t>10</w:t>
      </w:r>
      <w:r>
        <w:rPr>
          <w:rFonts w:ascii="游明朝" w:eastAsia="游明朝" w:hAnsi="游明朝" w:cs="Times New Roman" w:hint="eastAsia"/>
          <w:szCs w:val="21"/>
          <w:lang w:val="fr-FR"/>
        </w:rPr>
        <w:t>年間本店に備え置き、その閲覧等に関しては法令の定めるところによる。</w:t>
      </w:r>
    </w:p>
    <w:p w14:paraId="6A939189" w14:textId="465A2032" w:rsidR="00B00902" w:rsidRPr="00C17DDB" w:rsidRDefault="00785456" w:rsidP="00FA6D89">
      <w:pPr>
        <w:widowControl/>
        <w:numPr>
          <w:ilvl w:val="0"/>
          <w:numId w:val="14"/>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議事録が電磁的記録をもって作成された場合には、当該電磁的記録に記録された事項について、法務省令で定められる署名又は記名押印に代わる措置をとる。</w:t>
      </w:r>
    </w:p>
    <w:p w14:paraId="3D237F59" w14:textId="61DC7BD5" w:rsidR="00B00902" w:rsidRPr="00C17DDB" w:rsidRDefault="00B00902">
      <w:pPr>
        <w:autoSpaceDE w:val="0"/>
        <w:autoSpaceDN w:val="0"/>
        <w:adjustRightInd w:val="0"/>
        <w:jc w:val="left"/>
        <w:rPr>
          <w:rFonts w:ascii="游明朝" w:eastAsia="游明朝" w:hAnsi="游明朝"/>
          <w:kern w:val="0"/>
          <w:szCs w:val="21"/>
        </w:rPr>
      </w:pPr>
    </w:p>
    <w:p w14:paraId="025B4776" w14:textId="38381A28" w:rsidR="00C22265" w:rsidRPr="00C17DDB" w:rsidRDefault="00C22265" w:rsidP="00C22265">
      <w:pPr>
        <w:pStyle w:val="a3"/>
        <w:numPr>
          <w:ilvl w:val="0"/>
          <w:numId w:val="1"/>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（改廃）</w:t>
      </w:r>
    </w:p>
    <w:p w14:paraId="15D950B4" w14:textId="2190689F" w:rsidR="00B00902" w:rsidRPr="00C17DDB" w:rsidRDefault="00482F1B" w:rsidP="00811D86">
      <w:pPr>
        <w:autoSpaceDE w:val="0"/>
        <w:autoSpaceDN w:val="0"/>
        <w:adjustRightInd w:val="0"/>
        <w:ind w:leftChars="100" w:left="210"/>
        <w:jc w:val="left"/>
        <w:rPr>
          <w:rFonts w:ascii="游明朝" w:eastAsia="游明朝" w:hAnsi="游明朝"/>
          <w:kern w:val="0"/>
          <w:szCs w:val="21"/>
        </w:rPr>
      </w:pPr>
      <w:r>
        <w:rPr>
          <w:rFonts w:ascii="游明朝" w:eastAsia="游明朝" w:hAnsi="游明朝" w:hint="eastAsia"/>
          <w:kern w:val="0"/>
          <w:szCs w:val="21"/>
        </w:rPr>
        <w:t>本規程の改廃は、取締役会決議によって行う。</w:t>
      </w:r>
    </w:p>
    <w:p w14:paraId="4CF9B4EC" w14:textId="77777777" w:rsidR="00B00902" w:rsidRPr="00C17DDB" w:rsidRDefault="00B00902">
      <w:pPr>
        <w:autoSpaceDE w:val="0"/>
        <w:autoSpaceDN w:val="0"/>
        <w:adjustRightInd w:val="0"/>
        <w:ind w:left="213" w:hanging="213"/>
        <w:jc w:val="left"/>
        <w:rPr>
          <w:rFonts w:ascii="游明朝" w:eastAsia="游明朝" w:hAnsi="游明朝"/>
          <w:kern w:val="0"/>
          <w:szCs w:val="21"/>
        </w:rPr>
      </w:pPr>
    </w:p>
    <w:p w14:paraId="229EB008" w14:textId="5DECA61B" w:rsidR="00B00902" w:rsidRPr="00C17DDB" w:rsidRDefault="00363BC5" w:rsidP="00F27093">
      <w:pPr>
        <w:autoSpaceDE w:val="0"/>
        <w:autoSpaceDN w:val="0"/>
        <w:adjustRightInd w:val="0"/>
        <w:jc w:val="left"/>
        <w:rPr>
          <w:rFonts w:ascii="游明朝" w:eastAsia="游明朝" w:hAnsi="游明朝"/>
          <w:kern w:val="0"/>
          <w:szCs w:val="21"/>
        </w:rPr>
      </w:pPr>
      <w:r>
        <w:rPr>
          <w:rFonts w:ascii="游明朝" w:eastAsia="游明朝" w:hAnsi="游明朝" w:hint="eastAsia"/>
          <w:kern w:val="0"/>
          <w:szCs w:val="21"/>
        </w:rPr>
        <w:t>付則</w:t>
      </w:r>
    </w:p>
    <w:p w14:paraId="3CD3E4C5" w14:textId="77777777" w:rsidR="00B00902" w:rsidRPr="00C17DDB" w:rsidRDefault="00B00902">
      <w:pPr>
        <w:autoSpaceDE w:val="0"/>
        <w:autoSpaceDN w:val="0"/>
        <w:adjustRightInd w:val="0"/>
        <w:jc w:val="center"/>
        <w:rPr>
          <w:rFonts w:ascii="游明朝" w:eastAsia="游明朝" w:hAnsi="游明朝"/>
          <w:kern w:val="0"/>
          <w:szCs w:val="21"/>
        </w:rPr>
      </w:pPr>
    </w:p>
    <w:p w14:paraId="0F5BA4D4" w14:textId="45550DE0" w:rsidR="00B00902" w:rsidRPr="00C17DDB" w:rsidRDefault="00482F1B">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本規程は、●●年●●月●●日から施行する。</w:t>
      </w:r>
    </w:p>
    <w:p w14:paraId="49CF2272" w14:textId="1E63766E" w:rsidR="00185379" w:rsidRPr="00C17DDB" w:rsidRDefault="00185379">
      <w:pPr>
        <w:widowControl/>
        <w:jc w:val="left"/>
        <w:rPr>
          <w:rFonts w:ascii="游明朝" w:eastAsia="游明朝" w:hAnsi="游明朝"/>
          <w:kern w:val="0"/>
          <w:szCs w:val="21"/>
        </w:rPr>
      </w:pPr>
      <w:r>
        <w:rPr>
          <w:rFonts w:ascii="游明朝" w:eastAsia="游明朝" w:hAnsi="游明朝"/>
          <w:kern w:val="0"/>
          <w:szCs w:val="21"/>
        </w:rPr>
        <w:br w:type="page"/>
      </w:r>
    </w:p>
    <w:p w14:paraId="2A69498E" w14:textId="51845514" w:rsidR="00B00902" w:rsidRPr="00C17DDB" w:rsidRDefault="00363BC5">
      <w:pPr>
        <w:autoSpaceDE w:val="0"/>
        <w:autoSpaceDN w:val="0"/>
        <w:adjustRightInd w:val="0"/>
        <w:jc w:val="center"/>
        <w:rPr>
          <w:rFonts w:ascii="游明朝" w:eastAsia="游明朝" w:hAnsi="游明朝"/>
          <w:b/>
          <w:bCs/>
          <w:kern w:val="0"/>
          <w:sz w:val="32"/>
          <w:szCs w:val="32"/>
        </w:rPr>
      </w:pPr>
      <w:r>
        <w:rPr>
          <w:rFonts w:ascii="游明朝" w:eastAsia="游明朝" w:hAnsi="游明朝" w:hint="eastAsia"/>
          <w:b/>
          <w:bCs/>
          <w:kern w:val="0"/>
          <w:sz w:val="32"/>
          <w:szCs w:val="32"/>
        </w:rPr>
        <w:lastRenderedPageBreak/>
        <w:t>別紙</w:t>
      </w:r>
    </w:p>
    <w:p w14:paraId="6E596806" w14:textId="77777777" w:rsidR="00266D73" w:rsidRPr="00C17DDB" w:rsidRDefault="00266D73">
      <w:pPr>
        <w:autoSpaceDE w:val="0"/>
        <w:autoSpaceDN w:val="0"/>
        <w:adjustRightInd w:val="0"/>
        <w:jc w:val="center"/>
        <w:rPr>
          <w:rFonts w:ascii="游明朝" w:eastAsia="游明朝" w:hAnsi="游明朝"/>
          <w:kern w:val="0"/>
          <w:szCs w:val="21"/>
        </w:rPr>
      </w:pPr>
    </w:p>
    <w:p w14:paraId="243793C5" w14:textId="0A795657" w:rsidR="00B00902" w:rsidRPr="00C17DDB" w:rsidRDefault="00075B3D" w:rsidP="000C4BCB">
      <w:pPr>
        <w:pStyle w:val="a3"/>
        <w:numPr>
          <w:ilvl w:val="0"/>
          <w:numId w:val="15"/>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（決議事項）</w:t>
      </w:r>
    </w:p>
    <w:p w14:paraId="1C9D8AE9" w14:textId="77777777" w:rsidR="00B53692" w:rsidRPr="00C17DDB" w:rsidRDefault="00B53692" w:rsidP="00B53692">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株主総会に関する事項</w:t>
      </w:r>
    </w:p>
    <w:p w14:paraId="62E6DA6B" w14:textId="77777777" w:rsidR="00B53692" w:rsidRPr="00C17DDB" w:rsidRDefault="00B53692" w:rsidP="00B53692">
      <w:pPr>
        <w:widowControl/>
        <w:numPr>
          <w:ilvl w:val="0"/>
          <w:numId w:val="19"/>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株主総会の招集</w:t>
      </w:r>
    </w:p>
    <w:p w14:paraId="4D56298A" w14:textId="77777777" w:rsidR="00B53692" w:rsidRPr="00C17DDB" w:rsidRDefault="00B53692" w:rsidP="00B53692">
      <w:pPr>
        <w:widowControl/>
        <w:numPr>
          <w:ilvl w:val="0"/>
          <w:numId w:val="19"/>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株主総会に付議する事項</w:t>
      </w:r>
    </w:p>
    <w:p w14:paraId="7D8477D5" w14:textId="77777777" w:rsidR="00B53692" w:rsidRPr="00C17DDB" w:rsidRDefault="00B53692" w:rsidP="00B53692">
      <w:pPr>
        <w:widowControl/>
        <w:numPr>
          <w:ilvl w:val="0"/>
          <w:numId w:val="19"/>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代表取締役に代わって株主総会の招集権者となるべき取締役の順位</w:t>
      </w:r>
    </w:p>
    <w:p w14:paraId="3AA30FAF" w14:textId="2D352997" w:rsidR="00B53692" w:rsidRPr="00C17DDB" w:rsidRDefault="00B53692" w:rsidP="00B53692">
      <w:pPr>
        <w:widowControl/>
        <w:numPr>
          <w:ilvl w:val="0"/>
          <w:numId w:val="19"/>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代表取締役に代わって株主総会の議長となるべき取締役の順位</w:t>
      </w:r>
    </w:p>
    <w:p w14:paraId="032CB57A" w14:textId="78C50D7B" w:rsidR="00B00902" w:rsidRPr="00C17DDB" w:rsidRDefault="00363BC5" w:rsidP="00FA6D89">
      <w:pPr>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株式等に関する事項</w:t>
      </w:r>
    </w:p>
    <w:p w14:paraId="2D5209BA" w14:textId="3E8A4B61" w:rsidR="00075B3D" w:rsidRPr="00C17DDB" w:rsidRDefault="00363BC5" w:rsidP="00FA6D89">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募集株式の発行等（自己株式の処分を含む。）</w:t>
      </w:r>
    </w:p>
    <w:p w14:paraId="2FE79113" w14:textId="77777777" w:rsidR="0082392E" w:rsidRPr="00C17DDB" w:rsidRDefault="0082392E" w:rsidP="0082392E">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基準日の設定</w:t>
      </w:r>
    </w:p>
    <w:p w14:paraId="5A7AB110" w14:textId="77617D81" w:rsidR="0082392E" w:rsidRPr="00C17DDB" w:rsidRDefault="0082392E" w:rsidP="0082392E">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株主名簿管理人及びその事務取扱場所の決定</w:t>
      </w:r>
    </w:p>
    <w:p w14:paraId="359E123A" w14:textId="7F067386" w:rsidR="00075B3D" w:rsidRPr="00C17DDB" w:rsidRDefault="00363BC5" w:rsidP="00FA6D89">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自己株式の消却及び処分</w:t>
      </w:r>
    </w:p>
    <w:p w14:paraId="1111D51A" w14:textId="2F56A600" w:rsidR="00075B3D" w:rsidRPr="00C17DDB" w:rsidRDefault="0082392E" w:rsidP="00FA6D89">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募集新株予約権、募集社債及び募集新株予約権付社債の発行</w:t>
      </w:r>
    </w:p>
    <w:p w14:paraId="112D5541" w14:textId="2C27D328" w:rsidR="00075B3D" w:rsidRPr="00C17DDB" w:rsidRDefault="00363BC5" w:rsidP="00FA6D89">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自己新株予約権の消却及び処分</w:t>
      </w:r>
    </w:p>
    <w:p w14:paraId="030D1CD6" w14:textId="0F9E613B" w:rsidR="00075B3D" w:rsidRPr="00C17DDB" w:rsidRDefault="00363BC5" w:rsidP="00FA6D89">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株式の分割及び無償割当て</w:t>
      </w:r>
    </w:p>
    <w:p w14:paraId="1762A9CD" w14:textId="5BF9285A" w:rsidR="00B00902" w:rsidRPr="00C17DDB" w:rsidRDefault="00363BC5" w:rsidP="00FA6D89">
      <w:pPr>
        <w:widowControl/>
        <w:numPr>
          <w:ilvl w:val="0"/>
          <w:numId w:val="1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新株予約権の無償割当て</w:t>
      </w:r>
    </w:p>
    <w:p w14:paraId="71EA714E" w14:textId="0A3D871B" w:rsidR="0082392E" w:rsidRPr="00C17DDB" w:rsidRDefault="0082392E" w:rsidP="0082392E">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株主総会の決議により委任を受けた事項</w:t>
      </w:r>
    </w:p>
    <w:p w14:paraId="7574DCF0" w14:textId="41E23099" w:rsidR="0082392E" w:rsidRPr="00C17DDB" w:rsidRDefault="0082392E" w:rsidP="0082392E">
      <w:pPr>
        <w:widowControl/>
        <w:numPr>
          <w:ilvl w:val="0"/>
          <w:numId w:val="35"/>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取締役の報酬及び賞与</w:t>
      </w:r>
    </w:p>
    <w:p w14:paraId="2EFCD826" w14:textId="273E747C" w:rsidR="0082392E" w:rsidRPr="00C17DDB" w:rsidRDefault="0082392E" w:rsidP="0082392E">
      <w:pPr>
        <w:widowControl/>
        <w:numPr>
          <w:ilvl w:val="0"/>
          <w:numId w:val="35"/>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取締役の退職慰労金</w:t>
      </w:r>
    </w:p>
    <w:p w14:paraId="66C514F4" w14:textId="080777B0" w:rsidR="00B00902" w:rsidRPr="00C17DDB" w:rsidRDefault="00363BC5" w:rsidP="00FA6D89">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役員・取締役会に関する事項の決定</w:t>
      </w:r>
    </w:p>
    <w:p w14:paraId="17AF55AB" w14:textId="0B5CA499" w:rsidR="00075B3D" w:rsidRPr="00C17DDB" w:rsidRDefault="00363BC5" w:rsidP="00FA6D89">
      <w:pPr>
        <w:widowControl/>
        <w:numPr>
          <w:ilvl w:val="0"/>
          <w:numId w:val="20"/>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代表取締役の選定及び解職</w:t>
      </w:r>
    </w:p>
    <w:p w14:paraId="2039298A" w14:textId="5A713539" w:rsidR="00075B3D" w:rsidRPr="00C17DDB" w:rsidRDefault="00363BC5" w:rsidP="00FA6D89">
      <w:pPr>
        <w:widowControl/>
        <w:numPr>
          <w:ilvl w:val="0"/>
          <w:numId w:val="20"/>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取締役の業務分担並びに使用人委嘱及び解嘱</w:t>
      </w:r>
    </w:p>
    <w:p w14:paraId="5220EDD1" w14:textId="482A8415" w:rsidR="0082392E" w:rsidRPr="00C17DDB" w:rsidRDefault="00363BC5" w:rsidP="0082392E">
      <w:pPr>
        <w:widowControl/>
        <w:numPr>
          <w:ilvl w:val="0"/>
          <w:numId w:val="20"/>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取締役の競業取引及び利益相反取引（直接取引及び間接取引）の承認</w:t>
      </w:r>
    </w:p>
    <w:p w14:paraId="50182B9C" w14:textId="676FF79F" w:rsidR="0082392E" w:rsidRPr="00C17DDB" w:rsidRDefault="0082392E" w:rsidP="00FA6D89">
      <w:pPr>
        <w:widowControl/>
        <w:numPr>
          <w:ilvl w:val="0"/>
          <w:numId w:val="20"/>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代表取締役に代わって取締役会の招集権者となるべき取締役の順位</w:t>
      </w:r>
    </w:p>
    <w:p w14:paraId="3811C619" w14:textId="7B14E856" w:rsidR="0082392E" w:rsidRPr="00C17DDB" w:rsidRDefault="0082392E" w:rsidP="0082392E">
      <w:pPr>
        <w:widowControl/>
        <w:numPr>
          <w:ilvl w:val="0"/>
          <w:numId w:val="20"/>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代表取締役に代わって取締役会の議長となるべき取締役の順位</w:t>
      </w:r>
    </w:p>
    <w:p w14:paraId="557CA72E" w14:textId="11416143" w:rsidR="00B53692" w:rsidRPr="00C17DDB" w:rsidRDefault="00B53692" w:rsidP="00B53692">
      <w:pPr>
        <w:widowControl/>
        <w:numPr>
          <w:ilvl w:val="0"/>
          <w:numId w:val="20"/>
        </w:numPr>
        <w:ind w:leftChars="250" w:left="945" w:hangingChars="200"/>
        <w:rPr>
          <w:rFonts w:ascii="游明朝" w:eastAsia="游明朝" w:hAnsi="游明朝" w:cs="Times New Roman"/>
          <w:szCs w:val="21"/>
        </w:rPr>
      </w:pPr>
      <w:r>
        <w:rPr>
          <w:rFonts w:ascii="游明朝" w:eastAsia="游明朝" w:hAnsi="游明朝" w:cs="Times New Roman" w:hint="eastAsia"/>
          <w:szCs w:val="21"/>
        </w:rPr>
        <w:t>取締役（業務執行取締役等である者を除く。）の責任免除に関する契約の内容</w:t>
      </w:r>
    </w:p>
    <w:p w14:paraId="7C5F495D" w14:textId="5A8A44DA" w:rsidR="00B00902" w:rsidRPr="00C17DDB" w:rsidRDefault="00363BC5" w:rsidP="00FA6D89">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重要な財産の処分及び譲受けに関する事項</w:t>
      </w:r>
    </w:p>
    <w:p w14:paraId="6E8E829F" w14:textId="31ABCC71" w:rsidR="00B00902" w:rsidRPr="00C17DDB" w:rsidRDefault="00363BC5" w:rsidP="00FA6D89">
      <w:pPr>
        <w:widowControl/>
        <w:numPr>
          <w:ilvl w:val="0"/>
          <w:numId w:val="22"/>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資産の取得</w:t>
      </w:r>
    </w:p>
    <w:p w14:paraId="6C36081E" w14:textId="037A5E96" w:rsidR="00B00902" w:rsidRPr="00C17DDB" w:rsidRDefault="00363BC5" w:rsidP="000C4BCB">
      <w:pPr>
        <w:autoSpaceDE w:val="0"/>
        <w:autoSpaceDN w:val="0"/>
        <w:adjustRightInd w:val="0"/>
        <w:ind w:left="426"/>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 xml:space="preserve">件あたり　金●●円以上</w:t>
      </w:r>
    </w:p>
    <w:p w14:paraId="6FE25890" w14:textId="69012C4B" w:rsidR="00B00902" w:rsidRPr="00C17DDB" w:rsidRDefault="00363BC5" w:rsidP="00FA6D89">
      <w:pPr>
        <w:widowControl/>
        <w:numPr>
          <w:ilvl w:val="0"/>
          <w:numId w:val="22"/>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資産の処分及び除却</w:t>
      </w:r>
    </w:p>
    <w:p w14:paraId="596C7B48" w14:textId="61D6BD25"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 xml:space="preserve">件あたり　金●●円以上</w:t>
      </w:r>
    </w:p>
    <w:p w14:paraId="31C25372" w14:textId="482ECA1D" w:rsidR="00B00902" w:rsidRPr="00C17DDB" w:rsidRDefault="00363BC5" w:rsidP="00FA6D89">
      <w:pPr>
        <w:widowControl/>
        <w:numPr>
          <w:ilvl w:val="0"/>
          <w:numId w:val="22"/>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資産の賃貸借及びリース</w:t>
      </w:r>
    </w:p>
    <w:p w14:paraId="07081189" w14:textId="0F17B615"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 xml:space="preserve">件あたり　（年額）金●●円以上</w:t>
      </w:r>
    </w:p>
    <w:p w14:paraId="5B95756E" w14:textId="29909FAF" w:rsidR="00B00902" w:rsidRPr="00C17DDB" w:rsidRDefault="00363BC5" w:rsidP="00FA6D89">
      <w:pPr>
        <w:widowControl/>
        <w:numPr>
          <w:ilvl w:val="0"/>
          <w:numId w:val="22"/>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担保権の設定及び取得</w:t>
      </w:r>
    </w:p>
    <w:p w14:paraId="0FC6F3CD" w14:textId="711580AF"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件あたり　金●●円以上</w:t>
      </w:r>
    </w:p>
    <w:p w14:paraId="5E83B618" w14:textId="47A5234D" w:rsidR="00B00902" w:rsidRPr="00C17DDB" w:rsidRDefault="00363BC5" w:rsidP="00FA6D89">
      <w:pPr>
        <w:widowControl/>
        <w:numPr>
          <w:ilvl w:val="0"/>
          <w:numId w:val="22"/>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債権の放棄</w:t>
      </w:r>
    </w:p>
    <w:p w14:paraId="7DEDA084" w14:textId="6FC9CC82"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lastRenderedPageBreak/>
        <w:t xml:space="preserve">　　　　</w:t>
      </w:r>
      <w:r>
        <w:rPr>
          <w:rFonts w:ascii="游明朝" w:eastAsia="游明朝" w:hAnsi="游明朝"/>
          <w:kern w:val="0"/>
          <w:szCs w:val="21"/>
        </w:rPr>
        <w:t>1</w:t>
      </w:r>
      <w:r>
        <w:rPr>
          <w:rFonts w:ascii="游明朝" w:eastAsia="游明朝" w:hAnsi="游明朝" w:hint="eastAsia"/>
          <w:kern w:val="0"/>
          <w:szCs w:val="21"/>
        </w:rPr>
        <w:t xml:space="preserve">件あたり　金●●円以上</w:t>
      </w:r>
    </w:p>
    <w:p w14:paraId="2033D414" w14:textId="59FD814B" w:rsidR="00B00902" w:rsidRPr="00C17DDB" w:rsidRDefault="00363BC5" w:rsidP="00FA6D89">
      <w:pPr>
        <w:widowControl/>
        <w:numPr>
          <w:ilvl w:val="0"/>
          <w:numId w:val="22"/>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寄付</w:t>
      </w:r>
    </w:p>
    <w:p w14:paraId="7F5BBAEF" w14:textId="3CC90DAD"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 xml:space="preserve">件あたり　金●●円以上</w:t>
      </w:r>
    </w:p>
    <w:p w14:paraId="7D1F6173" w14:textId="177BAAE8" w:rsidR="00B00902" w:rsidRPr="00C17DDB" w:rsidRDefault="00363BC5" w:rsidP="00FA6D89">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多額の借財に関する事項</w:t>
      </w:r>
    </w:p>
    <w:p w14:paraId="37EA7815" w14:textId="0196538A" w:rsidR="00B00902" w:rsidRPr="00C17DDB" w:rsidRDefault="00363BC5" w:rsidP="00FA6D89">
      <w:pPr>
        <w:widowControl/>
        <w:numPr>
          <w:ilvl w:val="0"/>
          <w:numId w:val="23"/>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借入れ</w:t>
      </w:r>
    </w:p>
    <w:p w14:paraId="390D887C" w14:textId="161AE8D8"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 xml:space="preserve">件あたり　金●●円以上</w:t>
      </w:r>
    </w:p>
    <w:p w14:paraId="5739C221" w14:textId="01B88DAF" w:rsidR="00B00902" w:rsidRPr="00C17DDB" w:rsidRDefault="00363BC5" w:rsidP="00FA6D89">
      <w:pPr>
        <w:widowControl/>
        <w:numPr>
          <w:ilvl w:val="0"/>
          <w:numId w:val="23"/>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債務保証</w:t>
      </w:r>
    </w:p>
    <w:p w14:paraId="5DD957F5" w14:textId="7CB7BC7C" w:rsidR="00B00902" w:rsidRPr="00C17DDB" w:rsidRDefault="00363BC5">
      <w:pPr>
        <w:autoSpaceDE w:val="0"/>
        <w:autoSpaceDN w:val="0"/>
        <w:adjustRightInd w:val="0"/>
        <w:ind w:left="213" w:hanging="213"/>
        <w:jc w:val="left"/>
        <w:rPr>
          <w:rFonts w:ascii="游明朝" w:eastAsia="游明朝" w:hAnsi="游明朝"/>
          <w:kern w:val="0"/>
          <w:szCs w:val="21"/>
        </w:rPr>
      </w:pPr>
      <w:r>
        <w:rPr>
          <w:rFonts w:ascii="游明朝" w:eastAsia="游明朝" w:hAnsi="游明朝" w:hint="eastAsia"/>
          <w:kern w:val="0"/>
          <w:szCs w:val="21"/>
        </w:rPr>
        <w:t xml:space="preserve">　　　　</w:t>
      </w:r>
      <w:r>
        <w:rPr>
          <w:rFonts w:ascii="游明朝" w:eastAsia="游明朝" w:hAnsi="游明朝"/>
          <w:kern w:val="0"/>
          <w:szCs w:val="21"/>
        </w:rPr>
        <w:t>1</w:t>
      </w:r>
      <w:r>
        <w:rPr>
          <w:rFonts w:ascii="游明朝" w:eastAsia="游明朝" w:hAnsi="游明朝" w:hint="eastAsia"/>
          <w:kern w:val="0"/>
          <w:szCs w:val="21"/>
        </w:rPr>
        <w:t xml:space="preserve">件あたり　金●●円以上</w:t>
      </w:r>
    </w:p>
    <w:p w14:paraId="375B5F73" w14:textId="77777777" w:rsidR="007237A7" w:rsidRPr="00C17DDB" w:rsidRDefault="007237A7" w:rsidP="007237A7">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決算に関する事項</w:t>
      </w:r>
    </w:p>
    <w:p w14:paraId="476989A1" w14:textId="77777777" w:rsidR="007237A7" w:rsidRPr="00C17DDB" w:rsidRDefault="007237A7" w:rsidP="007237A7">
      <w:pPr>
        <w:widowControl/>
        <w:numPr>
          <w:ilvl w:val="0"/>
          <w:numId w:val="21"/>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事業報告及びその附属明細書の承認</w:t>
      </w:r>
    </w:p>
    <w:p w14:paraId="36D1D0F0" w14:textId="77777777" w:rsidR="007237A7" w:rsidRPr="00C17DDB" w:rsidRDefault="007237A7" w:rsidP="007237A7">
      <w:pPr>
        <w:widowControl/>
        <w:numPr>
          <w:ilvl w:val="0"/>
          <w:numId w:val="21"/>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計算書類及びその附属明細書の承認</w:t>
      </w:r>
    </w:p>
    <w:p w14:paraId="2A494CCC" w14:textId="77777777" w:rsidR="007237A7" w:rsidRPr="00C17DDB" w:rsidRDefault="007237A7" w:rsidP="007237A7">
      <w:pPr>
        <w:widowControl/>
        <w:numPr>
          <w:ilvl w:val="0"/>
          <w:numId w:val="21"/>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臨時計算書類及びその附属明細書の承認</w:t>
      </w:r>
    </w:p>
    <w:p w14:paraId="62B0E558" w14:textId="757C4AE3" w:rsidR="007237A7" w:rsidRPr="00C17DDB" w:rsidRDefault="007237A7" w:rsidP="007237A7">
      <w:pPr>
        <w:widowControl/>
        <w:numPr>
          <w:ilvl w:val="0"/>
          <w:numId w:val="21"/>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連結計算書類</w:t>
      </w:r>
    </w:p>
    <w:p w14:paraId="725D13F1" w14:textId="463BA8AA" w:rsidR="00B00902" w:rsidRPr="00C17DDB" w:rsidRDefault="00363BC5" w:rsidP="00FA6D89">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内部統制システムの整備</w:t>
      </w:r>
    </w:p>
    <w:p w14:paraId="77D2F384" w14:textId="79C24CAF" w:rsidR="00B00902" w:rsidRPr="00C17DDB" w:rsidRDefault="00363BC5" w:rsidP="00FA6D89">
      <w:pPr>
        <w:pStyle w:val="a3"/>
        <w:widowControl/>
        <w:numPr>
          <w:ilvl w:val="0"/>
          <w:numId w:val="16"/>
        </w:numPr>
        <w:ind w:leftChars="100" w:left="525" w:hangingChars="150" w:hanging="315"/>
        <w:rPr>
          <w:rFonts w:ascii="游明朝" w:eastAsia="游明朝" w:hAnsi="游明朝" w:cs="Times New Roman"/>
          <w:szCs w:val="21"/>
          <w:lang w:val="fr-FR"/>
        </w:rPr>
      </w:pPr>
      <w:r>
        <w:rPr>
          <w:rFonts w:ascii="游明朝" w:eastAsia="游明朝" w:hAnsi="游明朝" w:cs="Times New Roman" w:hint="eastAsia"/>
          <w:szCs w:val="21"/>
          <w:lang w:val="fr-FR"/>
        </w:rPr>
        <w:t>その他の重要な事項</w:t>
      </w:r>
    </w:p>
    <w:p w14:paraId="591CED27" w14:textId="285B6B79"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経営理念、経営戦略及び企業行動規範の策定</w:t>
      </w:r>
    </w:p>
    <w:p w14:paraId="45184F68" w14:textId="07A71B69"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中長期経営計画の基本方針の決定及びその重要な変更</w:t>
      </w:r>
    </w:p>
    <w:p w14:paraId="56299E63" w14:textId="1CF4A80F" w:rsidR="0003780D" w:rsidRPr="00C17DDB" w:rsidRDefault="0003780D"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資本政策の基本方針の決定</w:t>
      </w:r>
    </w:p>
    <w:p w14:paraId="70E01572" w14:textId="44AE6657" w:rsidR="0003780D" w:rsidRPr="00C17DDB" w:rsidRDefault="0003780D"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上場の廃止の決定</w:t>
      </w:r>
    </w:p>
    <w:p w14:paraId="719901A0" w14:textId="01554A0C" w:rsidR="0003780D" w:rsidRPr="00C17DDB" w:rsidRDefault="0003780D" w:rsidP="0003780D">
      <w:pPr>
        <w:widowControl/>
        <w:numPr>
          <w:ilvl w:val="0"/>
          <w:numId w:val="26"/>
        </w:numPr>
        <w:ind w:leftChars="250" w:left="945" w:hangingChars="200"/>
        <w:rPr>
          <w:rFonts w:ascii="游明朝" w:eastAsia="游明朝" w:hAnsi="游明朝"/>
        </w:rPr>
      </w:pPr>
      <w:r>
        <w:rPr>
          <w:rFonts w:ascii="游明朝" w:eastAsia="游明朝" w:hAnsi="游明朝" w:cs="Times New Roman" w:hint="eastAsia"/>
          <w:szCs w:val="21"/>
        </w:rPr>
        <w:t>破産、再生手続開始又は更生手続開始の申立て</w:t>
      </w:r>
      <w:r>
        <w:rPr>
          <w:rFonts w:ascii="游明朝" w:eastAsia="游明朝" w:hAnsi="游明朝" w:hint="eastAsia"/>
        </w:rPr>
        <w:t>の決定</w:t>
      </w:r>
    </w:p>
    <w:p w14:paraId="1C5B4312" w14:textId="0B0FBAC0"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コーポレートガバナンスの基本方針の制定及び改定</w:t>
      </w:r>
    </w:p>
    <w:p w14:paraId="18C92BAE" w14:textId="130A1CD8"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年度予算の決定</w:t>
      </w:r>
    </w:p>
    <w:p w14:paraId="415C20E9" w14:textId="35425288"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本規程その他の重要な社内規程の制定及び改廃</w:t>
      </w:r>
    </w:p>
    <w:p w14:paraId="112ABA67" w14:textId="7B48032D"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関連当事者取引に関する基準の策定及び取引の承認</w:t>
      </w:r>
    </w:p>
    <w:p w14:paraId="14AED148" w14:textId="481503AA" w:rsidR="007237A7" w:rsidRPr="00C17DDB" w:rsidRDefault="007237A7"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株主総会において取締役会に決定を委任された事項</w:t>
      </w:r>
    </w:p>
    <w:p w14:paraId="3E5103FC" w14:textId="3574D2CB" w:rsidR="00BE772D"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取締役会が必要と認めた事項</w:t>
      </w:r>
    </w:p>
    <w:p w14:paraId="2BECDBD8" w14:textId="02597818" w:rsidR="00B00902" w:rsidRPr="00C17DDB" w:rsidRDefault="00363BC5" w:rsidP="00FA6D89">
      <w:pPr>
        <w:widowControl/>
        <w:numPr>
          <w:ilvl w:val="0"/>
          <w:numId w:val="26"/>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その他法令又は定款に定める事項</w:t>
      </w:r>
    </w:p>
    <w:p w14:paraId="38BAAFA2" w14:textId="77777777" w:rsidR="00B00902" w:rsidRPr="00C17DDB" w:rsidRDefault="00B00902">
      <w:pPr>
        <w:autoSpaceDE w:val="0"/>
        <w:autoSpaceDN w:val="0"/>
        <w:adjustRightInd w:val="0"/>
        <w:ind w:left="213" w:hanging="213"/>
        <w:jc w:val="left"/>
        <w:rPr>
          <w:rFonts w:ascii="游明朝" w:eastAsia="游明朝" w:hAnsi="游明朝"/>
          <w:kern w:val="0"/>
          <w:szCs w:val="21"/>
        </w:rPr>
      </w:pPr>
    </w:p>
    <w:p w14:paraId="6CF09C3C" w14:textId="3D60E804" w:rsidR="00B00902" w:rsidRPr="00C17DDB" w:rsidRDefault="00075B3D" w:rsidP="000C4BCB">
      <w:pPr>
        <w:pStyle w:val="a3"/>
        <w:numPr>
          <w:ilvl w:val="0"/>
          <w:numId w:val="15"/>
        </w:numPr>
        <w:autoSpaceDE w:val="0"/>
        <w:autoSpaceDN w:val="0"/>
        <w:adjustRightInd w:val="0"/>
        <w:ind w:leftChars="0"/>
        <w:jc w:val="left"/>
        <w:rPr>
          <w:rFonts w:ascii="游明朝" w:eastAsia="游明朝" w:hAnsi="游明朝"/>
          <w:b/>
          <w:bCs/>
          <w:kern w:val="0"/>
          <w:szCs w:val="21"/>
        </w:rPr>
      </w:pPr>
      <w:r>
        <w:rPr>
          <w:rFonts w:ascii="游明朝" w:eastAsia="游明朝" w:hAnsi="游明朝" w:hint="eastAsia"/>
          <w:b/>
          <w:bCs/>
          <w:kern w:val="0"/>
          <w:szCs w:val="21"/>
        </w:rPr>
        <w:t>（報告事項）</w:t>
      </w:r>
    </w:p>
    <w:p w14:paraId="1BC7FC25" w14:textId="2651E7DC" w:rsidR="007237A7" w:rsidRPr="00C17DDB" w:rsidRDefault="007237A7" w:rsidP="00FA6D89">
      <w:pPr>
        <w:widowControl/>
        <w:numPr>
          <w:ilvl w:val="0"/>
          <w:numId w:val="2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業務執行状況</w:t>
      </w:r>
    </w:p>
    <w:p w14:paraId="3C99A549" w14:textId="39E66CBC" w:rsidR="007237A7" w:rsidRPr="00C17DDB" w:rsidRDefault="007237A7" w:rsidP="00FA6D89">
      <w:pPr>
        <w:widowControl/>
        <w:numPr>
          <w:ilvl w:val="0"/>
          <w:numId w:val="2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取締役の競業取引の報告</w:t>
      </w:r>
    </w:p>
    <w:p w14:paraId="5AB882B2" w14:textId="5A4A9BCE" w:rsidR="007237A7" w:rsidRPr="00C17DDB" w:rsidRDefault="007237A7" w:rsidP="00FA6D89">
      <w:pPr>
        <w:widowControl/>
        <w:numPr>
          <w:ilvl w:val="0"/>
          <w:numId w:val="2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取締役の利益相反取引の報告</w:t>
      </w:r>
    </w:p>
    <w:p w14:paraId="21063A51" w14:textId="66C485D0" w:rsidR="00B60D20" w:rsidRPr="00C17DDB" w:rsidRDefault="00363BC5" w:rsidP="00FA6D89">
      <w:pPr>
        <w:widowControl/>
        <w:numPr>
          <w:ilvl w:val="0"/>
          <w:numId w:val="2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取締役会が必要と認めた事項</w:t>
      </w:r>
    </w:p>
    <w:p w14:paraId="528B4B8E" w14:textId="686E8620" w:rsidR="00363BC5" w:rsidRPr="00C17DDB" w:rsidRDefault="00363BC5" w:rsidP="00FA6D89">
      <w:pPr>
        <w:widowControl/>
        <w:numPr>
          <w:ilvl w:val="0"/>
          <w:numId w:val="28"/>
        </w:numPr>
        <w:ind w:leftChars="250" w:left="945" w:hangingChars="200"/>
        <w:rPr>
          <w:rFonts w:ascii="游明朝" w:eastAsia="游明朝" w:hAnsi="游明朝" w:cs="Times New Roman"/>
          <w:szCs w:val="21"/>
          <w:lang w:val="fr-FR"/>
        </w:rPr>
      </w:pPr>
      <w:r>
        <w:rPr>
          <w:rFonts w:ascii="游明朝" w:eastAsia="游明朝" w:hAnsi="游明朝" w:cs="Times New Roman" w:hint="eastAsia"/>
          <w:szCs w:val="21"/>
          <w:lang w:val="fr-FR"/>
        </w:rPr>
        <w:t>その他法令又は定款に定める事項</w:t>
      </w:r>
    </w:p>
    <w:sectPr w:rsidR="00363BC5" w:rsidRPr="00C17DDB" w:rsidSect="002B6DD2">
      <w:pgSz w:w="11907" w:h="16840" w:code="9"/>
      <w:pgMar w:top="1701" w:right="1644" w:bottom="1701"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336E" w14:textId="77777777" w:rsidR="00675422" w:rsidRDefault="00675422" w:rsidP="00FA6D89">
      <w:r>
        <w:separator/>
      </w:r>
    </w:p>
  </w:endnote>
  <w:endnote w:type="continuationSeparator" w:id="0">
    <w:p w14:paraId="7590A9EE" w14:textId="77777777" w:rsidR="00675422" w:rsidRDefault="00675422" w:rsidP="00FA6D89">
      <w:r>
        <w:continuationSeparator/>
      </w:r>
    </w:p>
  </w:endnote>
  <w:endnote w:type="continuationNotice" w:id="1">
    <w:p w14:paraId="6419C494" w14:textId="77777777" w:rsidR="00675422" w:rsidRDefault="00675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C5994" w14:textId="77777777" w:rsidR="00675422" w:rsidRDefault="00675422" w:rsidP="00FA6D89">
      <w:r>
        <w:separator/>
      </w:r>
    </w:p>
  </w:footnote>
  <w:footnote w:type="continuationSeparator" w:id="0">
    <w:p w14:paraId="4CE106FB" w14:textId="77777777" w:rsidR="00675422" w:rsidRDefault="00675422" w:rsidP="00FA6D89">
      <w:r>
        <w:continuationSeparator/>
      </w:r>
    </w:p>
  </w:footnote>
  <w:footnote w:type="continuationNotice" w:id="1">
    <w:p w14:paraId="74BDCB1B" w14:textId="77777777" w:rsidR="00675422" w:rsidRDefault="006754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2E4"/>
    <w:multiLevelType w:val="hybridMultilevel"/>
    <w:tmpl w:val="DAF22C12"/>
    <w:lvl w:ilvl="0" w:tplc="56B01576">
      <w:start w:val="1"/>
      <w:numFmt w:val="decimal"/>
      <w:lvlText w:val="第 %1 条"/>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C96E7C"/>
    <w:multiLevelType w:val="hybridMultilevel"/>
    <w:tmpl w:val="1E5036C4"/>
    <w:lvl w:ilvl="0" w:tplc="89BC68BA">
      <w:start w:val="1"/>
      <w:numFmt w:val="decimal"/>
      <w:suff w:val="nothing"/>
      <w:lvlText w:val="第 %1 条"/>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458A8"/>
    <w:multiLevelType w:val="hybridMultilevel"/>
    <w:tmpl w:val="C09CC3B6"/>
    <w:lvl w:ilvl="0" w:tplc="F9B2B64A">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D75956"/>
    <w:multiLevelType w:val="hybridMultilevel"/>
    <w:tmpl w:val="1FA43D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DA6DE8"/>
    <w:multiLevelType w:val="hybridMultilevel"/>
    <w:tmpl w:val="E06E56A4"/>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5413A1"/>
    <w:multiLevelType w:val="hybridMultilevel"/>
    <w:tmpl w:val="66B6B1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13304E"/>
    <w:multiLevelType w:val="hybridMultilevel"/>
    <w:tmpl w:val="1FA43D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EE4813"/>
    <w:multiLevelType w:val="hybridMultilevel"/>
    <w:tmpl w:val="C992A0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8831DB"/>
    <w:multiLevelType w:val="hybridMultilevel"/>
    <w:tmpl w:val="CAC6C95C"/>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803FCF"/>
    <w:multiLevelType w:val="hybridMultilevel"/>
    <w:tmpl w:val="3698F6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6B703F"/>
    <w:multiLevelType w:val="hybridMultilevel"/>
    <w:tmpl w:val="DE642CAE"/>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172931"/>
    <w:multiLevelType w:val="hybridMultilevel"/>
    <w:tmpl w:val="CE08A8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755814"/>
    <w:multiLevelType w:val="hybridMultilevel"/>
    <w:tmpl w:val="540EF3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070719"/>
    <w:multiLevelType w:val="hybridMultilevel"/>
    <w:tmpl w:val="F6F26AEE"/>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D05D20"/>
    <w:multiLevelType w:val="hybridMultilevel"/>
    <w:tmpl w:val="D4CC10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0CC32A8"/>
    <w:multiLevelType w:val="hybridMultilevel"/>
    <w:tmpl w:val="257C7502"/>
    <w:lvl w:ilvl="0" w:tplc="F9B2B64A">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242494E"/>
    <w:multiLevelType w:val="hybridMultilevel"/>
    <w:tmpl w:val="00C02664"/>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8BD5962"/>
    <w:multiLevelType w:val="hybridMultilevel"/>
    <w:tmpl w:val="CE08A8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E52868"/>
    <w:multiLevelType w:val="hybridMultilevel"/>
    <w:tmpl w:val="E06E56A4"/>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84052A"/>
    <w:multiLevelType w:val="hybridMultilevel"/>
    <w:tmpl w:val="74DA476A"/>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DC97C00"/>
    <w:multiLevelType w:val="hybridMultilevel"/>
    <w:tmpl w:val="E06E56A4"/>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82502E2"/>
    <w:multiLevelType w:val="hybridMultilevel"/>
    <w:tmpl w:val="C992A0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3B2930"/>
    <w:multiLevelType w:val="hybridMultilevel"/>
    <w:tmpl w:val="DBE6B63E"/>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AD017B"/>
    <w:multiLevelType w:val="hybridMultilevel"/>
    <w:tmpl w:val="0FF0DB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8E067E"/>
    <w:multiLevelType w:val="hybridMultilevel"/>
    <w:tmpl w:val="A4C6D3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5AC6221"/>
    <w:multiLevelType w:val="hybridMultilevel"/>
    <w:tmpl w:val="9D2402DC"/>
    <w:lvl w:ilvl="0" w:tplc="F9B2B64A">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A7C1D40"/>
    <w:multiLevelType w:val="hybridMultilevel"/>
    <w:tmpl w:val="DBE6B63E"/>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CA642D"/>
    <w:multiLevelType w:val="hybridMultilevel"/>
    <w:tmpl w:val="0CB6EAA0"/>
    <w:lvl w:ilvl="0" w:tplc="BFA2486C">
      <w:start w:val="1"/>
      <w:numFmt w:val="decimal"/>
      <w:lvlText w:val="%1."/>
      <w:lvlJc w:val="left"/>
      <w:pPr>
        <w:ind w:left="420" w:hanging="420"/>
      </w:pPr>
      <w:rPr>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19A09E2"/>
    <w:multiLevelType w:val="hybridMultilevel"/>
    <w:tmpl w:val="B6C8B2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9E046B"/>
    <w:multiLevelType w:val="hybridMultilevel"/>
    <w:tmpl w:val="73BC70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7079BF"/>
    <w:multiLevelType w:val="hybridMultilevel"/>
    <w:tmpl w:val="EE6E71D6"/>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81E0BA3"/>
    <w:multiLevelType w:val="hybridMultilevel"/>
    <w:tmpl w:val="1FA43D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BE02FAC"/>
    <w:multiLevelType w:val="hybridMultilevel"/>
    <w:tmpl w:val="1FA43D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0C20EF1"/>
    <w:multiLevelType w:val="hybridMultilevel"/>
    <w:tmpl w:val="0CB6EAA0"/>
    <w:lvl w:ilvl="0" w:tplc="BFA2486C">
      <w:start w:val="1"/>
      <w:numFmt w:val="decimal"/>
      <w:lvlText w:val="%1."/>
      <w:lvlJc w:val="left"/>
      <w:pPr>
        <w:ind w:left="420" w:hanging="420"/>
      </w:pPr>
      <w:rPr>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97C59B4"/>
    <w:multiLevelType w:val="hybridMultilevel"/>
    <w:tmpl w:val="344A7952"/>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4780560">
    <w:abstractNumId w:val="1"/>
  </w:num>
  <w:num w:numId="2" w16cid:durableId="1145196719">
    <w:abstractNumId w:val="17"/>
  </w:num>
  <w:num w:numId="3" w16cid:durableId="464203636">
    <w:abstractNumId w:val="32"/>
  </w:num>
  <w:num w:numId="4" w16cid:durableId="1952666450">
    <w:abstractNumId w:val="12"/>
  </w:num>
  <w:num w:numId="5" w16cid:durableId="960573490">
    <w:abstractNumId w:val="14"/>
  </w:num>
  <w:num w:numId="6" w16cid:durableId="329525060">
    <w:abstractNumId w:val="23"/>
  </w:num>
  <w:num w:numId="7" w16cid:durableId="918321281">
    <w:abstractNumId w:val="9"/>
  </w:num>
  <w:num w:numId="8" w16cid:durableId="922495100">
    <w:abstractNumId w:val="28"/>
  </w:num>
  <w:num w:numId="9" w16cid:durableId="502671339">
    <w:abstractNumId w:val="24"/>
  </w:num>
  <w:num w:numId="10" w16cid:durableId="421071178">
    <w:abstractNumId w:val="7"/>
  </w:num>
  <w:num w:numId="11" w16cid:durableId="174464944">
    <w:abstractNumId w:val="19"/>
  </w:num>
  <w:num w:numId="12" w16cid:durableId="1436097722">
    <w:abstractNumId w:val="21"/>
  </w:num>
  <w:num w:numId="13" w16cid:durableId="489829178">
    <w:abstractNumId w:val="33"/>
  </w:num>
  <w:num w:numId="14" w16cid:durableId="1930115501">
    <w:abstractNumId w:val="5"/>
  </w:num>
  <w:num w:numId="15" w16cid:durableId="1467116781">
    <w:abstractNumId w:val="0"/>
  </w:num>
  <w:num w:numId="16" w16cid:durableId="1593389165">
    <w:abstractNumId w:val="29"/>
  </w:num>
  <w:num w:numId="17" w16cid:durableId="347147055">
    <w:abstractNumId w:val="2"/>
  </w:num>
  <w:num w:numId="18" w16cid:durableId="935406531">
    <w:abstractNumId w:val="8"/>
  </w:num>
  <w:num w:numId="19" w16cid:durableId="1075780139">
    <w:abstractNumId w:val="20"/>
  </w:num>
  <w:num w:numId="20" w16cid:durableId="1726291597">
    <w:abstractNumId w:val="13"/>
  </w:num>
  <w:num w:numId="21" w16cid:durableId="54084993">
    <w:abstractNumId w:val="10"/>
  </w:num>
  <w:num w:numId="22" w16cid:durableId="1175652023">
    <w:abstractNumId w:val="30"/>
  </w:num>
  <w:num w:numId="23" w16cid:durableId="668870110">
    <w:abstractNumId w:val="26"/>
  </w:num>
  <w:num w:numId="24" w16cid:durableId="1861122973">
    <w:abstractNumId w:val="22"/>
  </w:num>
  <w:num w:numId="25" w16cid:durableId="2088963368">
    <w:abstractNumId w:val="15"/>
  </w:num>
  <w:num w:numId="26" w16cid:durableId="1119450525">
    <w:abstractNumId w:val="34"/>
  </w:num>
  <w:num w:numId="27" w16cid:durableId="1261329337">
    <w:abstractNumId w:val="25"/>
  </w:num>
  <w:num w:numId="28" w16cid:durableId="753823112">
    <w:abstractNumId w:val="16"/>
  </w:num>
  <w:num w:numId="29" w16cid:durableId="1166357530">
    <w:abstractNumId w:val="27"/>
  </w:num>
  <w:num w:numId="30" w16cid:durableId="622081613">
    <w:abstractNumId w:val="11"/>
  </w:num>
  <w:num w:numId="31" w16cid:durableId="1716351617">
    <w:abstractNumId w:val="31"/>
  </w:num>
  <w:num w:numId="32" w16cid:durableId="1419329360">
    <w:abstractNumId w:val="6"/>
  </w:num>
  <w:num w:numId="33" w16cid:durableId="1150906129">
    <w:abstractNumId w:val="3"/>
  </w:num>
  <w:num w:numId="34" w16cid:durableId="167839497">
    <w:abstractNumId w:val="18"/>
  </w:num>
  <w:num w:numId="35" w16cid:durableId="894662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C4"/>
    <w:rsid w:val="0003780D"/>
    <w:rsid w:val="0004146B"/>
    <w:rsid w:val="000418DD"/>
    <w:rsid w:val="00046ECB"/>
    <w:rsid w:val="00055A4F"/>
    <w:rsid w:val="00075B3D"/>
    <w:rsid w:val="0007778C"/>
    <w:rsid w:val="000A0237"/>
    <w:rsid w:val="000B63BE"/>
    <w:rsid w:val="000C026E"/>
    <w:rsid w:val="000C4BCB"/>
    <w:rsid w:val="000D4DB2"/>
    <w:rsid w:val="000E0D43"/>
    <w:rsid w:val="000F7BB5"/>
    <w:rsid w:val="00111F05"/>
    <w:rsid w:val="00112C9F"/>
    <w:rsid w:val="00135839"/>
    <w:rsid w:val="00154B6B"/>
    <w:rsid w:val="00173000"/>
    <w:rsid w:val="0018048E"/>
    <w:rsid w:val="00185379"/>
    <w:rsid w:val="001B2339"/>
    <w:rsid w:val="001B55B1"/>
    <w:rsid w:val="001E60F9"/>
    <w:rsid w:val="002113F8"/>
    <w:rsid w:val="00253885"/>
    <w:rsid w:val="00266D73"/>
    <w:rsid w:val="002B6DD2"/>
    <w:rsid w:val="002D6AB4"/>
    <w:rsid w:val="00301766"/>
    <w:rsid w:val="00336BB5"/>
    <w:rsid w:val="0036197F"/>
    <w:rsid w:val="0036353F"/>
    <w:rsid w:val="00363BC5"/>
    <w:rsid w:val="003744C4"/>
    <w:rsid w:val="00377D6C"/>
    <w:rsid w:val="003808AF"/>
    <w:rsid w:val="003C23AA"/>
    <w:rsid w:val="003D0EAE"/>
    <w:rsid w:val="003D3E59"/>
    <w:rsid w:val="003E5446"/>
    <w:rsid w:val="003F2666"/>
    <w:rsid w:val="003F5415"/>
    <w:rsid w:val="003F7A67"/>
    <w:rsid w:val="00432F29"/>
    <w:rsid w:val="00442789"/>
    <w:rsid w:val="004451DD"/>
    <w:rsid w:val="00482F1B"/>
    <w:rsid w:val="00487FB7"/>
    <w:rsid w:val="0049199F"/>
    <w:rsid w:val="00497E9A"/>
    <w:rsid w:val="004B5B65"/>
    <w:rsid w:val="004D3666"/>
    <w:rsid w:val="004D4990"/>
    <w:rsid w:val="004D6572"/>
    <w:rsid w:val="004E2CC9"/>
    <w:rsid w:val="00512F35"/>
    <w:rsid w:val="0053123E"/>
    <w:rsid w:val="00534E8E"/>
    <w:rsid w:val="0055198C"/>
    <w:rsid w:val="00557D9B"/>
    <w:rsid w:val="005872EE"/>
    <w:rsid w:val="00616CD2"/>
    <w:rsid w:val="0062131C"/>
    <w:rsid w:val="0064386D"/>
    <w:rsid w:val="00654B97"/>
    <w:rsid w:val="0066171A"/>
    <w:rsid w:val="00675422"/>
    <w:rsid w:val="006816E8"/>
    <w:rsid w:val="00685F38"/>
    <w:rsid w:val="00690D96"/>
    <w:rsid w:val="006970FC"/>
    <w:rsid w:val="006D1E04"/>
    <w:rsid w:val="006D61C5"/>
    <w:rsid w:val="006D653B"/>
    <w:rsid w:val="006E57DD"/>
    <w:rsid w:val="006F2A73"/>
    <w:rsid w:val="006F2D66"/>
    <w:rsid w:val="00703082"/>
    <w:rsid w:val="00707EA1"/>
    <w:rsid w:val="00714D41"/>
    <w:rsid w:val="007237A7"/>
    <w:rsid w:val="00727F57"/>
    <w:rsid w:val="0075152D"/>
    <w:rsid w:val="00785456"/>
    <w:rsid w:val="00786693"/>
    <w:rsid w:val="007B4875"/>
    <w:rsid w:val="00811D86"/>
    <w:rsid w:val="008164A6"/>
    <w:rsid w:val="008177DF"/>
    <w:rsid w:val="0082392E"/>
    <w:rsid w:val="008721F8"/>
    <w:rsid w:val="00876056"/>
    <w:rsid w:val="008A26C3"/>
    <w:rsid w:val="008E7586"/>
    <w:rsid w:val="008F3866"/>
    <w:rsid w:val="00921F93"/>
    <w:rsid w:val="00966C12"/>
    <w:rsid w:val="00970BFE"/>
    <w:rsid w:val="00991477"/>
    <w:rsid w:val="009A6FA6"/>
    <w:rsid w:val="009B1860"/>
    <w:rsid w:val="009F5FAC"/>
    <w:rsid w:val="00A11638"/>
    <w:rsid w:val="00A154BE"/>
    <w:rsid w:val="00A23D80"/>
    <w:rsid w:val="00A27F39"/>
    <w:rsid w:val="00A730C9"/>
    <w:rsid w:val="00AB47C7"/>
    <w:rsid w:val="00AD0143"/>
    <w:rsid w:val="00AF524A"/>
    <w:rsid w:val="00B00902"/>
    <w:rsid w:val="00B016DB"/>
    <w:rsid w:val="00B04950"/>
    <w:rsid w:val="00B2668A"/>
    <w:rsid w:val="00B34983"/>
    <w:rsid w:val="00B4760D"/>
    <w:rsid w:val="00B53692"/>
    <w:rsid w:val="00B60D20"/>
    <w:rsid w:val="00B75D72"/>
    <w:rsid w:val="00BA5E6B"/>
    <w:rsid w:val="00BB48B9"/>
    <w:rsid w:val="00BB4EE3"/>
    <w:rsid w:val="00BD4717"/>
    <w:rsid w:val="00BE772D"/>
    <w:rsid w:val="00BF14D0"/>
    <w:rsid w:val="00C021B0"/>
    <w:rsid w:val="00C076A8"/>
    <w:rsid w:val="00C17426"/>
    <w:rsid w:val="00C17DDB"/>
    <w:rsid w:val="00C22265"/>
    <w:rsid w:val="00C83326"/>
    <w:rsid w:val="00CB2BE7"/>
    <w:rsid w:val="00CB4986"/>
    <w:rsid w:val="00CF4FDA"/>
    <w:rsid w:val="00D5260A"/>
    <w:rsid w:val="00D57B5E"/>
    <w:rsid w:val="00D745E2"/>
    <w:rsid w:val="00D911CB"/>
    <w:rsid w:val="00D97E63"/>
    <w:rsid w:val="00DA59F8"/>
    <w:rsid w:val="00DD126B"/>
    <w:rsid w:val="00DF466B"/>
    <w:rsid w:val="00E25E3B"/>
    <w:rsid w:val="00E54150"/>
    <w:rsid w:val="00ED25CB"/>
    <w:rsid w:val="00EE5D27"/>
    <w:rsid w:val="00EF0F4F"/>
    <w:rsid w:val="00F01730"/>
    <w:rsid w:val="00F2140C"/>
    <w:rsid w:val="00F23952"/>
    <w:rsid w:val="00F27093"/>
    <w:rsid w:val="00F77728"/>
    <w:rsid w:val="00F90BEA"/>
    <w:rsid w:val="00FA6D89"/>
    <w:rsid w:val="00FC4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11E82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860"/>
    <w:pPr>
      <w:ind w:leftChars="400" w:left="840"/>
    </w:pPr>
  </w:style>
  <w:style w:type="paragraph" w:styleId="a4">
    <w:name w:val="Balloon Text"/>
    <w:basedOn w:val="a"/>
    <w:link w:val="a5"/>
    <w:uiPriority w:val="99"/>
    <w:semiHidden/>
    <w:unhideWhenUsed/>
    <w:rsid w:val="00BB48B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B48B9"/>
    <w:rPr>
      <w:rFonts w:asciiTheme="majorHAnsi" w:eastAsiaTheme="majorEastAsia" w:hAnsiTheme="majorHAnsi" w:cstheme="majorBidi"/>
      <w:sz w:val="18"/>
      <w:szCs w:val="18"/>
    </w:rPr>
  </w:style>
  <w:style w:type="character" w:styleId="a6">
    <w:name w:val="annotation reference"/>
    <w:basedOn w:val="a0"/>
    <w:uiPriority w:val="99"/>
    <w:semiHidden/>
    <w:unhideWhenUsed/>
    <w:rsid w:val="00F90BEA"/>
    <w:rPr>
      <w:sz w:val="18"/>
      <w:szCs w:val="18"/>
    </w:rPr>
  </w:style>
  <w:style w:type="paragraph" w:styleId="a7">
    <w:name w:val="annotation text"/>
    <w:basedOn w:val="a"/>
    <w:link w:val="a8"/>
    <w:uiPriority w:val="99"/>
    <w:unhideWhenUsed/>
    <w:rsid w:val="00F90BEA"/>
    <w:pPr>
      <w:jc w:val="left"/>
    </w:pPr>
  </w:style>
  <w:style w:type="character" w:customStyle="1" w:styleId="a8">
    <w:name w:val="コメント文字列 (文字)"/>
    <w:basedOn w:val="a0"/>
    <w:link w:val="a7"/>
    <w:uiPriority w:val="99"/>
    <w:rsid w:val="00F90BEA"/>
  </w:style>
  <w:style w:type="paragraph" w:styleId="a9">
    <w:name w:val="annotation subject"/>
    <w:basedOn w:val="a7"/>
    <w:next w:val="a7"/>
    <w:link w:val="aa"/>
    <w:uiPriority w:val="99"/>
    <w:semiHidden/>
    <w:unhideWhenUsed/>
    <w:rsid w:val="00F90BEA"/>
    <w:rPr>
      <w:b/>
      <w:bCs/>
    </w:rPr>
  </w:style>
  <w:style w:type="character" w:customStyle="1" w:styleId="aa">
    <w:name w:val="コメント内容 (文字)"/>
    <w:basedOn w:val="a8"/>
    <w:link w:val="a9"/>
    <w:uiPriority w:val="99"/>
    <w:semiHidden/>
    <w:rsid w:val="00F90BEA"/>
    <w:rPr>
      <w:b/>
      <w:bCs/>
    </w:rPr>
  </w:style>
  <w:style w:type="paragraph" w:styleId="ab">
    <w:name w:val="header"/>
    <w:basedOn w:val="a"/>
    <w:link w:val="ac"/>
    <w:uiPriority w:val="99"/>
    <w:unhideWhenUsed/>
    <w:rsid w:val="00FA6D89"/>
    <w:pPr>
      <w:tabs>
        <w:tab w:val="center" w:pos="4252"/>
        <w:tab w:val="right" w:pos="8504"/>
      </w:tabs>
      <w:snapToGrid w:val="0"/>
    </w:pPr>
  </w:style>
  <w:style w:type="character" w:customStyle="1" w:styleId="ac">
    <w:name w:val="ヘッダー (文字)"/>
    <w:basedOn w:val="a0"/>
    <w:link w:val="ab"/>
    <w:uiPriority w:val="99"/>
    <w:rsid w:val="00FA6D89"/>
  </w:style>
  <w:style w:type="paragraph" w:styleId="ad">
    <w:name w:val="footer"/>
    <w:basedOn w:val="a"/>
    <w:link w:val="ae"/>
    <w:uiPriority w:val="99"/>
    <w:unhideWhenUsed/>
    <w:rsid w:val="00FA6D89"/>
    <w:pPr>
      <w:tabs>
        <w:tab w:val="center" w:pos="4252"/>
        <w:tab w:val="right" w:pos="8504"/>
      </w:tabs>
      <w:snapToGrid w:val="0"/>
    </w:pPr>
  </w:style>
  <w:style w:type="character" w:customStyle="1" w:styleId="ae">
    <w:name w:val="フッター (文字)"/>
    <w:basedOn w:val="a0"/>
    <w:link w:val="ad"/>
    <w:uiPriority w:val="99"/>
    <w:rsid w:val="00FA6D89"/>
  </w:style>
  <w:style w:type="paragraph" w:styleId="af">
    <w:name w:val="Revision"/>
    <w:hidden/>
    <w:uiPriority w:val="99"/>
    <w:semiHidden/>
    <w:rsid w:val="00D52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2402">
      <w:bodyDiv w:val="1"/>
      <w:marLeft w:val="0"/>
      <w:marRight w:val="0"/>
      <w:marTop w:val="0"/>
      <w:marBottom w:val="0"/>
      <w:divBdr>
        <w:top w:val="none" w:sz="0" w:space="0" w:color="auto"/>
        <w:left w:val="none" w:sz="0" w:space="0" w:color="auto"/>
        <w:bottom w:val="none" w:sz="0" w:space="0" w:color="auto"/>
        <w:right w:val="none" w:sz="0" w:space="0" w:color="auto"/>
      </w:divBdr>
    </w:div>
    <w:div w:id="326399066">
      <w:bodyDiv w:val="1"/>
      <w:marLeft w:val="0"/>
      <w:marRight w:val="0"/>
      <w:marTop w:val="0"/>
      <w:marBottom w:val="0"/>
      <w:divBdr>
        <w:top w:val="none" w:sz="0" w:space="0" w:color="auto"/>
        <w:left w:val="none" w:sz="0" w:space="0" w:color="auto"/>
        <w:bottom w:val="none" w:sz="0" w:space="0" w:color="auto"/>
        <w:right w:val="none" w:sz="0" w:space="0" w:color="auto"/>
      </w:divBdr>
    </w:div>
    <w:div w:id="637076754">
      <w:bodyDiv w:val="1"/>
      <w:marLeft w:val="0"/>
      <w:marRight w:val="0"/>
      <w:marTop w:val="0"/>
      <w:marBottom w:val="0"/>
      <w:divBdr>
        <w:top w:val="none" w:sz="0" w:space="0" w:color="auto"/>
        <w:left w:val="none" w:sz="0" w:space="0" w:color="auto"/>
        <w:bottom w:val="none" w:sz="0" w:space="0" w:color="auto"/>
        <w:right w:val="none" w:sz="0" w:space="0" w:color="auto"/>
      </w:divBdr>
    </w:div>
    <w:div w:id="740979416">
      <w:bodyDiv w:val="1"/>
      <w:marLeft w:val="0"/>
      <w:marRight w:val="0"/>
      <w:marTop w:val="0"/>
      <w:marBottom w:val="0"/>
      <w:divBdr>
        <w:top w:val="none" w:sz="0" w:space="0" w:color="auto"/>
        <w:left w:val="none" w:sz="0" w:space="0" w:color="auto"/>
        <w:bottom w:val="none" w:sz="0" w:space="0" w:color="auto"/>
        <w:right w:val="none" w:sz="0" w:space="0" w:color="auto"/>
      </w:divBdr>
    </w:div>
    <w:div w:id="775246832">
      <w:bodyDiv w:val="1"/>
      <w:marLeft w:val="0"/>
      <w:marRight w:val="0"/>
      <w:marTop w:val="0"/>
      <w:marBottom w:val="0"/>
      <w:divBdr>
        <w:top w:val="none" w:sz="0" w:space="0" w:color="auto"/>
        <w:left w:val="none" w:sz="0" w:space="0" w:color="auto"/>
        <w:bottom w:val="none" w:sz="0" w:space="0" w:color="auto"/>
        <w:right w:val="none" w:sz="0" w:space="0" w:color="auto"/>
      </w:divBdr>
    </w:div>
    <w:div w:id="951522776">
      <w:bodyDiv w:val="1"/>
      <w:marLeft w:val="0"/>
      <w:marRight w:val="0"/>
      <w:marTop w:val="0"/>
      <w:marBottom w:val="0"/>
      <w:divBdr>
        <w:top w:val="none" w:sz="0" w:space="0" w:color="auto"/>
        <w:left w:val="none" w:sz="0" w:space="0" w:color="auto"/>
        <w:bottom w:val="none" w:sz="0" w:space="0" w:color="auto"/>
        <w:right w:val="none" w:sz="0" w:space="0" w:color="auto"/>
      </w:divBdr>
    </w:div>
    <w:div w:id="1043018518">
      <w:bodyDiv w:val="1"/>
      <w:marLeft w:val="0"/>
      <w:marRight w:val="0"/>
      <w:marTop w:val="0"/>
      <w:marBottom w:val="0"/>
      <w:divBdr>
        <w:top w:val="none" w:sz="0" w:space="0" w:color="auto"/>
        <w:left w:val="none" w:sz="0" w:space="0" w:color="auto"/>
        <w:bottom w:val="none" w:sz="0" w:space="0" w:color="auto"/>
        <w:right w:val="none" w:sz="0" w:space="0" w:color="auto"/>
      </w:divBdr>
    </w:div>
    <w:div w:id="1699312019">
      <w:bodyDiv w:val="1"/>
      <w:marLeft w:val="0"/>
      <w:marRight w:val="0"/>
      <w:marTop w:val="0"/>
      <w:marBottom w:val="0"/>
      <w:divBdr>
        <w:top w:val="none" w:sz="0" w:space="0" w:color="auto"/>
        <w:left w:val="none" w:sz="0" w:space="0" w:color="auto"/>
        <w:bottom w:val="none" w:sz="0" w:space="0" w:color="auto"/>
        <w:right w:val="none" w:sz="0" w:space="0" w:color="auto"/>
      </w:divBdr>
    </w:div>
    <w:div w:id="185541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2811</Words>
  <Characters>57</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2024-02-05T07:35:00Z</dcterms:created>
  <dcterms:modified xsi:type="dcterms:W3CDTF">2025-09-20T05:51:00Z</dcterms:modified>
</cp:coreProperties>
</file>